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863FBD">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30D8FFD1" wp14:editId="0FDACBD9">
                <wp:simplePos x="0" y="0"/>
                <wp:positionH relativeFrom="column">
                  <wp:posOffset>4495800</wp:posOffset>
                </wp:positionH>
                <wp:positionV relativeFrom="paragraph">
                  <wp:posOffset>130175</wp:posOffset>
                </wp:positionV>
                <wp:extent cx="19431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250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16A6A78B" wp14:editId="12764FD3">
                                  <wp:extent cx="1491272" cy="676275"/>
                                  <wp:effectExtent l="0" t="0" r="0" b="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520" cy="6795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25pt;width:15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00HAIAAB0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" stroked="f">
                <v:textbox>
                  <w:txbxContent>
                    <w:p w:rsidR="0064182A" w:rsidRDefault="00C03658" w:rsidP="001F5C18">
                      <w:pPr>
                        <w:jc w:val="center"/>
                      </w:pPr>
                      <w:r>
                        <w:rPr>
                          <w:noProof/>
                          <w:lang w:eastAsia="en-GB"/>
                        </w:rPr>
                        <w:drawing>
                          <wp:inline distT="0" distB="0" distL="0" distR="0" wp14:anchorId="16A6A78B" wp14:editId="12764FD3">
                            <wp:extent cx="1491272" cy="676275"/>
                            <wp:effectExtent l="0" t="0" r="0" b="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520" cy="679562"/>
                                    </a:xfrm>
                                    <a:prstGeom prst="rect">
                                      <a:avLst/>
                                    </a:prstGeom>
                                    <a:noFill/>
                                    <a:ln>
                                      <a:noFill/>
                                    </a:ln>
                                  </pic:spPr>
                                </pic:pic>
                              </a:graphicData>
                            </a:graphic>
                          </wp:inline>
                        </w:drawing>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0240A082" wp14:editId="045A4E1B">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581929" w:rsidRDefault="00EF0A2E" w:rsidP="00EF0A2E">
                                  <w:pPr>
                                    <w:ind w:left="142"/>
                                    <w:rPr>
                                      <w:rFonts w:ascii="VAGRounded LT Thin" w:hAnsi="VAGRounded LT Thin"/>
                                      <w:b/>
                                      <w:color w:val="88B540"/>
                                      <w:szCs w:val="36"/>
                                    </w:rPr>
                                  </w:pPr>
                                  <w:r w:rsidRPr="00581929">
                                    <w:rPr>
                                      <w:rFonts w:ascii="VAGRounded LT Thin" w:hAnsi="VAGRounded LT Thin"/>
                                      <w:b/>
                                      <w:color w:val="88B54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0IQIAACI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" stroked="f">
                      <v:textbox>
                        <w:txbxContent>
                          <w:p w:rsidR="00EF0A2E" w:rsidRPr="00581929" w:rsidRDefault="00EF0A2E" w:rsidP="00EF0A2E">
                            <w:pPr>
                              <w:ind w:left="142"/>
                              <w:rPr>
                                <w:rFonts w:ascii="VAGRounded LT Thin" w:hAnsi="VAGRounded LT Thin"/>
                                <w:b/>
                                <w:color w:val="88B540"/>
                                <w:szCs w:val="36"/>
                              </w:rPr>
                            </w:pPr>
                            <w:r w:rsidRPr="00581929">
                              <w:rPr>
                                <w:rFonts w:ascii="VAGRounded LT Thin" w:hAnsi="VAGRounded LT Thin"/>
                                <w:b/>
                                <w:color w:val="88B540"/>
                                <w:szCs w:val="36"/>
                              </w:rPr>
                              <w:t>Placing children first</w:t>
                            </w:r>
                          </w:p>
                        </w:txbxContent>
                      </v:textbox>
                    </v:shape>
                  </w:pict>
                </mc:Fallback>
              </mc:AlternateContent>
            </w:r>
          </w:p>
        </w:tc>
        <w:tc>
          <w:tcPr>
            <w:tcW w:w="2015" w:type="pct"/>
            <w:gridSpan w:val="2"/>
            <w:shd w:val="clear" w:color="auto" w:fill="auto"/>
          </w:tcPr>
          <w:p w:rsidR="0064182A" w:rsidRPr="00936FCB" w:rsidRDefault="00BD0031"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1773221A" wp14:editId="36F00412">
                      <wp:simplePos x="0" y="0"/>
                      <wp:positionH relativeFrom="column">
                        <wp:posOffset>113030</wp:posOffset>
                      </wp:positionH>
                      <wp:positionV relativeFrom="paragraph">
                        <wp:posOffset>69215</wp:posOffset>
                      </wp:positionV>
                      <wp:extent cx="2762250" cy="12668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66825"/>
                              </a:xfrm>
                              <a:prstGeom prst="rect">
                                <a:avLst/>
                              </a:prstGeom>
                              <a:solidFill>
                                <a:srgbClr val="FFFFFF"/>
                              </a:solidFill>
                              <a:ln w="9525">
                                <a:noFill/>
                                <a:miter lim="800000"/>
                                <a:headEnd/>
                                <a:tailEnd/>
                              </a:ln>
                            </wps:spPr>
                            <wps:txbx>
                              <w:txbxContent>
                                <w:p w:rsidR="00C1262D" w:rsidRPr="00581929" w:rsidRDefault="00581929" w:rsidP="00A10A1E">
                                  <w:pPr>
                                    <w:jc w:val="center"/>
                                    <w:rPr>
                                      <w:rFonts w:ascii="VAG Rounded Std" w:hAnsi="VAG Rounded Std"/>
                                      <w:b/>
                                      <w:color w:val="943634" w:themeColor="accent2" w:themeShade="BF"/>
                                      <w:sz w:val="32"/>
                                      <w:szCs w:val="32"/>
                                    </w:rPr>
                                  </w:pPr>
                                  <w:r w:rsidRPr="00581929">
                                    <w:rPr>
                                      <w:rFonts w:ascii="VAG Rounded Std" w:hAnsi="VAG Rounded Std"/>
                                      <w:b/>
                                      <w:color w:val="943634" w:themeColor="accent2" w:themeShade="BF"/>
                                      <w:sz w:val="32"/>
                                      <w:szCs w:val="32"/>
                                    </w:rPr>
                                    <w:t>One</w:t>
                                  </w:r>
                                  <w:r w:rsidR="00C1262D" w:rsidRPr="00581929">
                                    <w:rPr>
                                      <w:rFonts w:ascii="VAG Rounded Std" w:hAnsi="VAG Rounded Std"/>
                                      <w:b/>
                                      <w:color w:val="943634" w:themeColor="accent2" w:themeShade="BF"/>
                                      <w:sz w:val="32"/>
                                      <w:szCs w:val="32"/>
                                    </w:rPr>
                                    <w:t xml:space="preserve">-Day </w:t>
                                  </w:r>
                                  <w:r w:rsidRPr="00581929">
                                    <w:rPr>
                                      <w:rFonts w:ascii="VAG Rounded Std" w:hAnsi="VAG Rounded Std"/>
                                      <w:b/>
                                      <w:color w:val="943634" w:themeColor="accent2" w:themeShade="BF"/>
                                      <w:sz w:val="32"/>
                                      <w:szCs w:val="32"/>
                                    </w:rPr>
                                    <w:t xml:space="preserve">Refresher </w:t>
                                  </w:r>
                                  <w:r w:rsidR="00A10A1E" w:rsidRPr="00581929">
                                    <w:rPr>
                                      <w:rFonts w:ascii="VAG Rounded Std" w:hAnsi="VAG Rounded Std"/>
                                      <w:b/>
                                      <w:color w:val="943634" w:themeColor="accent2" w:themeShade="BF"/>
                                      <w:sz w:val="32"/>
                                      <w:szCs w:val="32"/>
                                    </w:rPr>
                                    <w:t xml:space="preserve">Training </w:t>
                                  </w:r>
                                </w:p>
                                <w:p w:rsidR="002B4243" w:rsidRPr="00581929" w:rsidRDefault="002B4243" w:rsidP="00A10A1E">
                                  <w:pPr>
                                    <w:jc w:val="center"/>
                                    <w:rPr>
                                      <w:rFonts w:ascii="VAGRounded LT Light" w:hAnsi="VAGRounded LT Light"/>
                                      <w:color w:val="943634" w:themeColor="accent2" w:themeShade="BF"/>
                                      <w:sz w:val="32"/>
                                      <w:szCs w:val="32"/>
                                    </w:rPr>
                                  </w:pPr>
                                  <w:r w:rsidRPr="00581929">
                                    <w:rPr>
                                      <w:rFonts w:ascii="VAGRounded LT Light" w:hAnsi="VAGRounded LT Light"/>
                                      <w:color w:val="943634" w:themeColor="accent2" w:themeShade="BF"/>
                                      <w:sz w:val="32"/>
                                      <w:szCs w:val="32"/>
                                    </w:rPr>
                                    <w:t>In Birmingham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pt;margin-top:5.45pt;width:217.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" stroked="f">
                      <v:textbox>
                        <w:txbxContent>
                          <w:p w:rsidR="00C1262D" w:rsidRPr="00581929" w:rsidRDefault="00581929" w:rsidP="00A10A1E">
                            <w:pPr>
                              <w:jc w:val="center"/>
                              <w:rPr>
                                <w:rFonts w:ascii="VAG Rounded Std" w:hAnsi="VAG Rounded Std"/>
                                <w:b/>
                                <w:color w:val="943634" w:themeColor="accent2" w:themeShade="BF"/>
                                <w:sz w:val="32"/>
                                <w:szCs w:val="32"/>
                              </w:rPr>
                            </w:pPr>
                            <w:r w:rsidRPr="00581929">
                              <w:rPr>
                                <w:rFonts w:ascii="VAG Rounded Std" w:hAnsi="VAG Rounded Std"/>
                                <w:b/>
                                <w:color w:val="943634" w:themeColor="accent2" w:themeShade="BF"/>
                                <w:sz w:val="32"/>
                                <w:szCs w:val="32"/>
                              </w:rPr>
                              <w:t>One</w:t>
                            </w:r>
                            <w:r w:rsidR="00C1262D" w:rsidRPr="00581929">
                              <w:rPr>
                                <w:rFonts w:ascii="VAG Rounded Std" w:hAnsi="VAG Rounded Std"/>
                                <w:b/>
                                <w:color w:val="943634" w:themeColor="accent2" w:themeShade="BF"/>
                                <w:sz w:val="32"/>
                                <w:szCs w:val="32"/>
                              </w:rPr>
                              <w:t xml:space="preserve">-Day </w:t>
                            </w:r>
                            <w:r w:rsidRPr="00581929">
                              <w:rPr>
                                <w:rFonts w:ascii="VAG Rounded Std" w:hAnsi="VAG Rounded Std"/>
                                <w:b/>
                                <w:color w:val="943634" w:themeColor="accent2" w:themeShade="BF"/>
                                <w:sz w:val="32"/>
                                <w:szCs w:val="32"/>
                              </w:rPr>
                              <w:t xml:space="preserve">Refresher </w:t>
                            </w:r>
                            <w:r w:rsidR="00A10A1E" w:rsidRPr="00581929">
                              <w:rPr>
                                <w:rFonts w:ascii="VAG Rounded Std" w:hAnsi="VAG Rounded Std"/>
                                <w:b/>
                                <w:color w:val="943634" w:themeColor="accent2" w:themeShade="BF"/>
                                <w:sz w:val="32"/>
                                <w:szCs w:val="32"/>
                              </w:rPr>
                              <w:t xml:space="preserve">Training </w:t>
                            </w:r>
                          </w:p>
                          <w:p w:rsidR="002B4243" w:rsidRPr="00581929" w:rsidRDefault="002B4243" w:rsidP="00A10A1E">
                            <w:pPr>
                              <w:jc w:val="center"/>
                              <w:rPr>
                                <w:rFonts w:ascii="VAGRounded LT Light" w:hAnsi="VAGRounded LT Light"/>
                                <w:color w:val="943634" w:themeColor="accent2" w:themeShade="BF"/>
                                <w:sz w:val="32"/>
                                <w:szCs w:val="32"/>
                              </w:rPr>
                            </w:pPr>
                            <w:r w:rsidRPr="00581929">
                              <w:rPr>
                                <w:rFonts w:ascii="VAGRounded LT Light" w:hAnsi="VAGRounded LT Light"/>
                                <w:color w:val="943634" w:themeColor="accent2" w:themeShade="BF"/>
                                <w:sz w:val="32"/>
                                <w:szCs w:val="32"/>
                              </w:rPr>
                              <w:t>In Birmingham</w:t>
                            </w:r>
                          </w:p>
                        </w:txbxContent>
                      </v:textbox>
                    </v:shape>
                  </w:pict>
                </mc:Fallback>
              </mc:AlternateContent>
            </w: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FF5A65">
        <w:trPr>
          <w:trHeight w:val="1984"/>
        </w:trPr>
        <w:tc>
          <w:tcPr>
            <w:tcW w:w="5000" w:type="pct"/>
            <w:gridSpan w:val="4"/>
            <w:tcBorders>
              <w:bottom w:val="single" w:sz="4" w:space="0" w:color="auto"/>
            </w:tcBorders>
            <w:vAlign w:val="center"/>
          </w:tcPr>
          <w:p w:rsidR="008F1D21" w:rsidRPr="00A3310B" w:rsidRDefault="00BD0031" w:rsidP="008F1D21">
            <w:pPr>
              <w:pStyle w:val="Heading5"/>
              <w:spacing w:line="120" w:lineRule="exact"/>
              <w:rPr>
                <w:rFonts w:ascii="VAGRounded LT Light" w:eastAsia="Times New Roman" w:hAnsi="VAGRounded LT Light" w:cs="Arial"/>
                <w:sz w:val="40"/>
                <w:szCs w:val="40"/>
              </w:rPr>
            </w:pPr>
            <w:r>
              <w:rPr>
                <w:noProof/>
                <w:color w:val="567523"/>
                <w:sz w:val="28"/>
                <w:szCs w:val="28"/>
                <w:lang w:val="en-GB" w:eastAsia="en-GB"/>
              </w:rPr>
              <w:drawing>
                <wp:anchor distT="0" distB="0" distL="114300" distR="114300" simplePos="0" relativeHeight="251673600" behindDoc="1" locked="0" layoutInCell="1" allowOverlap="1" wp14:anchorId="2000271A" wp14:editId="40E8DD66">
                  <wp:simplePos x="0" y="0"/>
                  <wp:positionH relativeFrom="column">
                    <wp:posOffset>114300</wp:posOffset>
                  </wp:positionH>
                  <wp:positionV relativeFrom="paragraph">
                    <wp:posOffset>43815</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4D0" w:rsidRPr="00A3310B">
              <w:rPr>
                <w:rFonts w:ascii="VAGRounded LT Light" w:eastAsia="Times New Roman" w:hAnsi="VAGRounded LT Light" w:cs="Arial"/>
                <w:sz w:val="40"/>
                <w:szCs w:val="40"/>
              </w:rPr>
              <w:t xml:space="preserve"> </w:t>
            </w:r>
          </w:p>
          <w:p w:rsidR="007F28DA" w:rsidRDefault="00581929" w:rsidP="00EF0A2E">
            <w:pPr>
              <w:rPr>
                <w:color w:val="567523"/>
                <w:sz w:val="28"/>
                <w:szCs w:val="28"/>
              </w:rPr>
            </w:pPr>
            <w:r w:rsidRPr="002B41EA">
              <w:rPr>
                <w:noProof/>
                <w:color w:val="567523"/>
                <w:sz w:val="28"/>
                <w:szCs w:val="28"/>
                <w:lang w:eastAsia="en-GB"/>
              </w:rPr>
              <mc:AlternateContent>
                <mc:Choice Requires="wps">
                  <w:drawing>
                    <wp:anchor distT="0" distB="0" distL="114300" distR="114300" simplePos="0" relativeHeight="251682816" behindDoc="0" locked="0" layoutInCell="1" allowOverlap="1" wp14:anchorId="4496A3A6" wp14:editId="6210F88F">
                      <wp:simplePos x="0" y="0"/>
                      <wp:positionH relativeFrom="column">
                        <wp:posOffset>2343150</wp:posOffset>
                      </wp:positionH>
                      <wp:positionV relativeFrom="paragraph">
                        <wp:posOffset>45085</wp:posOffset>
                      </wp:positionV>
                      <wp:extent cx="1533525" cy="285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solidFill>
                                <a:srgbClr val="FFFFFF"/>
                              </a:solidFill>
                              <a:ln w="9525">
                                <a:solidFill>
                                  <a:srgbClr val="FF0000"/>
                                </a:solidFill>
                                <a:miter lim="800000"/>
                                <a:headEnd/>
                                <a:tailEnd/>
                              </a:ln>
                            </wps:spPr>
                            <wps:txbx>
                              <w:txbxContent>
                                <w:p w:rsidR="002B41EA" w:rsidRPr="0070598C" w:rsidRDefault="002B41EA" w:rsidP="002B41EA">
                                  <w:pPr>
                                    <w:jc w:val="center"/>
                                    <w:rPr>
                                      <w:rFonts w:ascii="VAGRounded LT Light" w:hAnsi="VAGRounded LT Light"/>
                                      <w:color w:val="FF0000"/>
                                      <w:sz w:val="28"/>
                                      <w:szCs w:val="32"/>
                                    </w:rPr>
                                  </w:pPr>
                                  <w:r w:rsidRPr="0070598C">
                                    <w:rPr>
                                      <w:rFonts w:ascii="VAGRounded LT Light" w:hAnsi="VAGRounded LT Light"/>
                                      <w:color w:val="FF0000"/>
                                      <w:sz w:val="28"/>
                                      <w:szCs w:val="32"/>
                                    </w:rPr>
                                    <w:t>Introductory Offer</w:t>
                                  </w:r>
                                </w:p>
                                <w:p w:rsidR="002B41EA" w:rsidRDefault="002B4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4.5pt;margin-top:3.55pt;width:120.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" strokecolor="red">
                      <v:textbox>
                        <w:txbxContent>
                          <w:p w:rsidR="002B41EA" w:rsidRPr="0070598C" w:rsidRDefault="002B41EA" w:rsidP="002B41EA">
                            <w:pPr>
                              <w:jc w:val="center"/>
                              <w:rPr>
                                <w:rFonts w:ascii="VAGRounded LT Light" w:hAnsi="VAGRounded LT Light"/>
                                <w:color w:val="FF0000"/>
                                <w:sz w:val="28"/>
                                <w:szCs w:val="32"/>
                              </w:rPr>
                            </w:pPr>
                            <w:r w:rsidRPr="0070598C">
                              <w:rPr>
                                <w:rFonts w:ascii="VAGRounded LT Light" w:hAnsi="VAGRounded LT Light"/>
                                <w:color w:val="FF0000"/>
                                <w:sz w:val="28"/>
                                <w:szCs w:val="32"/>
                              </w:rPr>
                              <w:t>Introductory Offer</w:t>
                            </w:r>
                          </w:p>
                          <w:p w:rsidR="002B41EA" w:rsidRDefault="002B41EA"/>
                        </w:txbxContent>
                      </v:textbox>
                    </v:shape>
                  </w:pict>
                </mc:Fallback>
              </mc:AlternateContent>
            </w:r>
          </w:p>
          <w:p w:rsidR="0047076C" w:rsidRPr="00EF0A2E" w:rsidRDefault="00FF5A65"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74624" behindDoc="0" locked="0" layoutInCell="1" allowOverlap="1" wp14:anchorId="5095B166" wp14:editId="19C37A03">
                      <wp:simplePos x="0" y="0"/>
                      <wp:positionH relativeFrom="column">
                        <wp:posOffset>1095375</wp:posOffset>
                      </wp:positionH>
                      <wp:positionV relativeFrom="paragraph">
                        <wp:posOffset>33020</wp:posOffset>
                      </wp:positionV>
                      <wp:extent cx="4914900" cy="866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6775"/>
                              </a:xfrm>
                              <a:prstGeom prst="rect">
                                <a:avLst/>
                              </a:prstGeom>
                              <a:solidFill>
                                <a:srgbClr val="FFFFFF"/>
                              </a:solidFill>
                              <a:ln w="9525">
                                <a:noFill/>
                                <a:miter lim="800000"/>
                                <a:headEnd/>
                                <a:tailEnd/>
                              </a:ln>
                            </wps:spPr>
                            <wps:txbx>
                              <w:txbxContent>
                                <w:p w:rsidR="00C1262D" w:rsidRPr="00FF5A65" w:rsidRDefault="00863FBD" w:rsidP="00FF5A65">
                                  <w:pPr>
                                    <w:jc w:val="center"/>
                                    <w:rPr>
                                      <w:rFonts w:ascii="VAG Rounded Std" w:hAnsi="VAG Rounded Std"/>
                                      <w:b/>
                                      <w:color w:val="88B540"/>
                                      <w:sz w:val="48"/>
                                      <w:szCs w:val="52"/>
                                    </w:rPr>
                                  </w:pPr>
                                  <w:bookmarkStart w:id="0" w:name="_GoBack"/>
                                  <w:r w:rsidRPr="00FF5A65">
                                    <w:rPr>
                                      <w:rFonts w:ascii="VAG Rounded Std" w:hAnsi="VAG Rounded Std"/>
                                      <w:b/>
                                      <w:color w:val="88B540"/>
                                      <w:sz w:val="48"/>
                                      <w:szCs w:val="52"/>
                                    </w:rPr>
                                    <w:t>Child Protection and Safeguarding for Designated Safeguarding Leads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25pt;margin-top:2.6pt;width:387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" stroked="f">
                      <v:textbox>
                        <w:txbxContent>
                          <w:p w:rsidR="00C1262D" w:rsidRPr="00FF5A65" w:rsidRDefault="00863FBD" w:rsidP="00FF5A65">
                            <w:pPr>
                              <w:jc w:val="center"/>
                              <w:rPr>
                                <w:rFonts w:ascii="VAG Rounded Std" w:hAnsi="VAG Rounded Std"/>
                                <w:b/>
                                <w:color w:val="88B540"/>
                                <w:sz w:val="48"/>
                                <w:szCs w:val="52"/>
                              </w:rPr>
                            </w:pPr>
                            <w:r w:rsidRPr="00FF5A65">
                              <w:rPr>
                                <w:rFonts w:ascii="VAG Rounded Std" w:hAnsi="VAG Rounded Std"/>
                                <w:b/>
                                <w:color w:val="88B540"/>
                                <w:sz w:val="48"/>
                                <w:szCs w:val="52"/>
                              </w:rPr>
                              <w:t>Child Protection and Safeguarding for Designated Safeguarding Leads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2B4243" w:rsidRDefault="00581929" w:rsidP="00A10A1E">
            <w:pPr>
              <w:pStyle w:val="Heading5"/>
              <w:spacing w:line="240" w:lineRule="auto"/>
              <w:jc w:val="center"/>
              <w:rPr>
                <w:rFonts w:ascii="VAGRounded LT Light" w:eastAsia="Times New Roman" w:hAnsi="VAGRounded LT Light" w:cs="Arial"/>
                <w:color w:val="525E66"/>
                <w:sz w:val="32"/>
                <w:szCs w:val="32"/>
              </w:rPr>
            </w:pPr>
            <w:r>
              <w:rPr>
                <w:rFonts w:ascii="VAGRounded LT Light" w:eastAsia="Times New Roman" w:hAnsi="VAGRounded LT Light" w:cs="Arial"/>
                <w:color w:val="943634" w:themeColor="accent2" w:themeShade="BF"/>
                <w:sz w:val="32"/>
                <w:szCs w:val="32"/>
              </w:rPr>
              <w:t xml:space="preserve">24 </w:t>
            </w:r>
            <w:r w:rsidR="00863FBD" w:rsidRPr="00A10A1E">
              <w:rPr>
                <w:rFonts w:ascii="VAGRounded LT Light" w:eastAsia="Times New Roman" w:hAnsi="VAGRounded LT Light" w:cs="Arial"/>
                <w:color w:val="943634" w:themeColor="accent2" w:themeShade="BF"/>
                <w:sz w:val="32"/>
                <w:szCs w:val="32"/>
              </w:rPr>
              <w:t>July</w:t>
            </w:r>
            <w:r w:rsidR="00F04C69" w:rsidRPr="00A10A1E">
              <w:rPr>
                <w:rFonts w:ascii="VAGRounded LT Light" w:eastAsia="Times New Roman" w:hAnsi="VAGRounded LT Light" w:cs="Arial"/>
                <w:color w:val="943634" w:themeColor="accent2" w:themeShade="BF"/>
                <w:sz w:val="32"/>
                <w:szCs w:val="32"/>
              </w:rPr>
              <w:t xml:space="preserve"> 2017</w:t>
            </w:r>
          </w:p>
          <w:p w:rsidR="0047076C" w:rsidRPr="00A3310B" w:rsidRDefault="00581929" w:rsidP="00A10A1E">
            <w:pPr>
              <w:pStyle w:val="Heading5"/>
              <w:spacing w:line="240" w:lineRule="auto"/>
              <w:jc w:val="center"/>
              <w:rPr>
                <w:rFonts w:ascii="VAGRounded LT Light" w:eastAsia="Times New Roman" w:hAnsi="VAGRounded LT Light" w:cs="Arial"/>
                <w:color w:val="0000CC"/>
                <w:sz w:val="32"/>
                <w:szCs w:val="32"/>
              </w:rPr>
            </w:pPr>
            <w:r>
              <w:rPr>
                <w:rFonts w:ascii="VAGRounded LT Light" w:eastAsia="Times New Roman" w:hAnsi="VAGRounded LT Light" w:cs="Arial"/>
                <w:color w:val="943634" w:themeColor="accent2" w:themeShade="BF"/>
                <w:sz w:val="32"/>
                <w:szCs w:val="32"/>
              </w:rPr>
              <w:t xml:space="preserve">25 </w:t>
            </w:r>
            <w:r w:rsidR="002B4243" w:rsidRPr="00A10A1E">
              <w:rPr>
                <w:rFonts w:ascii="VAGRounded LT Light" w:eastAsia="Times New Roman" w:hAnsi="VAGRounded LT Light" w:cs="Arial"/>
                <w:color w:val="943634" w:themeColor="accent2" w:themeShade="BF"/>
                <w:sz w:val="32"/>
                <w:szCs w:val="32"/>
              </w:rPr>
              <w:t>September 2017</w:t>
            </w:r>
          </w:p>
        </w:tc>
      </w:tr>
      <w:tr w:rsidR="00A404DD" w:rsidRPr="00A3310B" w:rsidTr="00A10A1E">
        <w:trPr>
          <w:trHeight w:val="7708"/>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Default="00863FBD" w:rsidP="0036698D">
            <w:pPr>
              <w:pStyle w:val="Header"/>
              <w:ind w:left="227" w:right="227"/>
              <w:rPr>
                <w:rFonts w:ascii="VAG Rounded Std" w:hAnsi="VAG Rounded Std" w:cs="Arial"/>
                <w:b/>
                <w:color w:val="88B540"/>
                <w:sz w:val="32"/>
                <w:szCs w:val="32"/>
              </w:rPr>
            </w:pPr>
            <w:r w:rsidRPr="002B4243">
              <w:rPr>
                <w:rFonts w:ascii="VAG Rounded Std" w:hAnsi="VAG Rounded Std" w:cs="Arial"/>
                <w:b/>
                <w:color w:val="88B540"/>
                <w:sz w:val="32"/>
                <w:szCs w:val="32"/>
              </w:rPr>
              <w:t>Aim</w:t>
            </w:r>
          </w:p>
          <w:p w:rsidR="002E1A8E" w:rsidRPr="002E1A8E" w:rsidRDefault="002E1A8E" w:rsidP="0036698D">
            <w:pPr>
              <w:pStyle w:val="Header"/>
              <w:ind w:left="227" w:right="227"/>
              <w:rPr>
                <w:rFonts w:ascii="VAG Rounded Std" w:hAnsi="VAG Rounded Std" w:cs="Arial"/>
                <w:b/>
                <w:color w:val="88B540"/>
                <w:szCs w:val="32"/>
              </w:rPr>
            </w:pPr>
          </w:p>
          <w:p w:rsidR="00581929" w:rsidRPr="00BA17B3" w:rsidRDefault="00581929" w:rsidP="00581929">
            <w:pPr>
              <w:pStyle w:val="Header"/>
              <w:tabs>
                <w:tab w:val="left" w:pos="720"/>
              </w:tabs>
              <w:ind w:left="227" w:right="227"/>
              <w:rPr>
                <w:rFonts w:ascii="VAGRounded LT Light" w:hAnsi="VAGRounded LT Light" w:cs="Arial"/>
                <w:color w:val="404040" w:themeColor="text1" w:themeTint="BF"/>
                <w:szCs w:val="16"/>
              </w:rPr>
            </w:pPr>
            <w:r w:rsidRPr="00BA17B3">
              <w:rPr>
                <w:rFonts w:ascii="VAGRounded LT Light" w:hAnsi="VAGRounded LT Light" w:cs="Arial"/>
                <w:bCs/>
                <w:color w:val="404040" w:themeColor="text1" w:themeTint="BF"/>
                <w:szCs w:val="16"/>
              </w:rPr>
              <w:t xml:space="preserve">This training aims </w:t>
            </w:r>
            <w:r w:rsidR="00BA17B3" w:rsidRPr="00BA17B3">
              <w:rPr>
                <w:rFonts w:ascii="VAGRounded LT Light" w:hAnsi="VAGRounded LT Light" w:cs="Arial"/>
                <w:bCs/>
                <w:color w:val="404040" w:themeColor="text1" w:themeTint="BF"/>
                <w:szCs w:val="16"/>
              </w:rPr>
              <w:t xml:space="preserve">to </w:t>
            </w:r>
            <w:r w:rsidRPr="00BA17B3">
              <w:rPr>
                <w:rFonts w:ascii="VAGRounded LT Light" w:hAnsi="VAGRounded LT Light" w:cs="Arial"/>
                <w:bCs/>
                <w:color w:val="404040" w:themeColor="text1" w:themeTint="BF"/>
                <w:szCs w:val="16"/>
              </w:rPr>
              <w:t>enable Designated Safeguarding Leads in Early Years settings, Out of School provisions and childminding arrangements to fulfil their statutory obligations to recognise and act on any concerns about abuse, neglect or other forms of harm for children and young people in their care. Participants are expected to have already attended a two day DSL course. This one day course is designed to update safeguarding requirements and should be repeated on a two year cycle.</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2B4243" w:rsidRPr="002E1A8E" w:rsidRDefault="002B4243" w:rsidP="00DC3897">
            <w:pPr>
              <w:tabs>
                <w:tab w:val="left" w:pos="1440"/>
                <w:tab w:val="left" w:pos="2880"/>
              </w:tabs>
              <w:ind w:left="227"/>
              <w:rPr>
                <w:rFonts w:ascii="VAG Rounded Std" w:hAnsi="VAG Rounded Std" w:cs="Arial"/>
                <w:b/>
                <w:bCs/>
                <w:iCs/>
                <w:color w:val="88B540"/>
                <w:sz w:val="14"/>
                <w:szCs w:val="32"/>
              </w:rPr>
            </w:pPr>
          </w:p>
          <w:p w:rsidR="00DC3897" w:rsidRPr="002B4243" w:rsidRDefault="00DC3897" w:rsidP="00DC3897">
            <w:pPr>
              <w:tabs>
                <w:tab w:val="left" w:pos="1440"/>
                <w:tab w:val="left" w:pos="2880"/>
              </w:tabs>
              <w:ind w:left="227"/>
              <w:rPr>
                <w:rFonts w:ascii="VAG Rounded Std" w:hAnsi="VAG Rounded Std" w:cs="Arial"/>
                <w:b/>
                <w:bCs/>
                <w:iCs/>
                <w:color w:val="567523"/>
                <w:sz w:val="32"/>
                <w:szCs w:val="32"/>
              </w:rPr>
            </w:pPr>
            <w:r w:rsidRPr="002B4243">
              <w:rPr>
                <w:rFonts w:ascii="VAG Rounded Std" w:hAnsi="VAG Rounded Std" w:cs="Arial"/>
                <w:b/>
                <w:bCs/>
                <w:iCs/>
                <w:color w:val="88B540"/>
                <w:sz w:val="32"/>
                <w:szCs w:val="32"/>
              </w:rPr>
              <w:t>Trainer</w:t>
            </w:r>
            <w:r w:rsidR="00BA74A8" w:rsidRPr="002B4243">
              <w:rPr>
                <w:rFonts w:ascii="VAG Rounded Std" w:hAnsi="VAG Rounded Std" w:cs="Arial"/>
                <w:b/>
                <w:bCs/>
                <w:iCs/>
                <w:color w:val="88B540"/>
                <w:sz w:val="32"/>
                <w:szCs w:val="32"/>
              </w:rPr>
              <w:t>s</w:t>
            </w:r>
            <w:r w:rsidRPr="002B4243">
              <w:rPr>
                <w:rFonts w:ascii="VAG Rounded Std" w:hAnsi="VAG Rounded Std" w:cs="Arial"/>
                <w:b/>
                <w:bCs/>
                <w:iCs/>
                <w:color w:val="567523"/>
                <w:sz w:val="32"/>
                <w:szCs w:val="32"/>
              </w:rPr>
              <w:tab/>
            </w:r>
          </w:p>
          <w:p w:rsidR="00DC3897" w:rsidRPr="00A404DD" w:rsidRDefault="00DC3897" w:rsidP="00DC3897">
            <w:pPr>
              <w:tabs>
                <w:tab w:val="left" w:pos="1440"/>
                <w:tab w:val="left" w:pos="2880"/>
              </w:tabs>
              <w:ind w:left="227"/>
              <w:rPr>
                <w:rFonts w:ascii="VAGRounded LT Light" w:hAnsi="VAGRounded LT Light" w:cs="Arial"/>
                <w:b/>
                <w:bCs/>
                <w:iCs/>
                <w:sz w:val="16"/>
                <w:szCs w:val="16"/>
              </w:rPr>
            </w:pPr>
          </w:p>
          <w:p w:rsidR="00DC3897" w:rsidRPr="00BA17B3" w:rsidRDefault="00DC3897" w:rsidP="00DC3897">
            <w:pPr>
              <w:tabs>
                <w:tab w:val="left" w:pos="1440"/>
                <w:tab w:val="left" w:pos="2880"/>
              </w:tabs>
              <w:ind w:left="227"/>
              <w:rPr>
                <w:rFonts w:ascii="VAGRounded LT Light" w:hAnsi="VAGRounded LT Light" w:cs="Arial"/>
                <w:bCs/>
                <w:iCs/>
                <w:color w:val="404040" w:themeColor="text1" w:themeTint="BF"/>
                <w:szCs w:val="28"/>
              </w:rPr>
            </w:pPr>
            <w:r w:rsidRPr="00BA17B3">
              <w:rPr>
                <w:rFonts w:ascii="VAGRounded LT Light" w:hAnsi="VAGRounded LT Light" w:cs="Arial"/>
                <w:bCs/>
                <w:iCs/>
                <w:color w:val="404040" w:themeColor="text1" w:themeTint="BF"/>
              </w:rPr>
              <w:t>Nicky Probert</w:t>
            </w:r>
            <w:r w:rsidR="00863FBD" w:rsidRPr="00BA17B3">
              <w:rPr>
                <w:rFonts w:ascii="VAGRounded LT Light" w:hAnsi="VAGRounded LT Light" w:cs="Arial"/>
                <w:bCs/>
                <w:iCs/>
                <w:color w:val="404040" w:themeColor="text1" w:themeTint="BF"/>
              </w:rPr>
              <w:t xml:space="preserve"> and Kanu Patel</w:t>
            </w:r>
            <w:r w:rsidRPr="00BA17B3">
              <w:rPr>
                <w:rFonts w:ascii="VAGRounded LT Light" w:hAnsi="VAGRounded LT Light" w:cs="Arial"/>
                <w:bCs/>
                <w:iCs/>
                <w:color w:val="404040" w:themeColor="text1" w:themeTint="BF"/>
              </w:rPr>
              <w:t xml:space="preserve"> </w:t>
            </w:r>
            <w:r w:rsidR="00BA74A8" w:rsidRPr="00BA17B3">
              <w:rPr>
                <w:rFonts w:ascii="VAGRounded LT Light" w:hAnsi="VAGRounded LT Light" w:cs="Arial"/>
                <w:bCs/>
                <w:iCs/>
                <w:color w:val="404040" w:themeColor="text1" w:themeTint="BF"/>
              </w:rPr>
              <w:t>are</w:t>
            </w:r>
            <w:r w:rsidR="00863FBD" w:rsidRPr="00BA17B3">
              <w:rPr>
                <w:rFonts w:ascii="VAGRounded LT Light" w:hAnsi="VAGRounded LT Light" w:cs="Arial"/>
                <w:bCs/>
                <w:iCs/>
                <w:color w:val="404040" w:themeColor="text1" w:themeTint="BF"/>
              </w:rPr>
              <w:t xml:space="preserve"> both</w:t>
            </w:r>
            <w:r w:rsidRPr="00BA17B3">
              <w:rPr>
                <w:rFonts w:ascii="VAGRounded LT Light" w:hAnsi="VAGRounded LT Light" w:cs="Arial"/>
                <w:bCs/>
                <w:iCs/>
                <w:color w:val="404040" w:themeColor="text1" w:themeTint="BF"/>
              </w:rPr>
              <w:t xml:space="preserve"> Training Manag</w:t>
            </w:r>
            <w:r w:rsidR="00C432C1" w:rsidRPr="00BA17B3">
              <w:rPr>
                <w:rFonts w:ascii="VAGRounded LT Light" w:hAnsi="VAGRounded LT Light" w:cs="Arial"/>
                <w:bCs/>
                <w:iCs/>
                <w:color w:val="404040" w:themeColor="text1" w:themeTint="BF"/>
              </w:rPr>
              <w:t>er</w:t>
            </w:r>
            <w:r w:rsidR="00BC212C" w:rsidRPr="00BA17B3">
              <w:rPr>
                <w:rFonts w:ascii="VAGRounded LT Light" w:hAnsi="VAGRounded LT Light" w:cs="Arial"/>
                <w:bCs/>
                <w:iCs/>
                <w:color w:val="404040" w:themeColor="text1" w:themeTint="BF"/>
              </w:rPr>
              <w:t>s</w:t>
            </w:r>
            <w:r w:rsidR="00C432C1" w:rsidRPr="00BA17B3">
              <w:rPr>
                <w:rFonts w:ascii="VAGRounded LT Light" w:hAnsi="VAGRounded LT Light" w:cs="Arial"/>
                <w:bCs/>
                <w:iCs/>
                <w:color w:val="404040" w:themeColor="text1" w:themeTint="BF"/>
              </w:rPr>
              <w:t xml:space="preserve"> for Family Action with over 6</w:t>
            </w:r>
            <w:r w:rsidRPr="00BA17B3">
              <w:rPr>
                <w:rFonts w:ascii="VAGRounded LT Light" w:hAnsi="VAGRounded LT Light" w:cs="Arial"/>
                <w:bCs/>
                <w:iCs/>
                <w:color w:val="404040" w:themeColor="text1" w:themeTint="BF"/>
              </w:rPr>
              <w:t>0 years of social work experience</w:t>
            </w:r>
            <w:r w:rsidR="002B4243" w:rsidRPr="00BA17B3">
              <w:rPr>
                <w:rFonts w:ascii="VAGRounded LT Light" w:hAnsi="VAGRounded LT Light" w:cs="Arial"/>
                <w:bCs/>
                <w:iCs/>
                <w:color w:val="404040" w:themeColor="text1" w:themeTint="BF"/>
              </w:rPr>
              <w:t xml:space="preserve"> between them</w:t>
            </w:r>
            <w:r w:rsidRPr="00BA17B3">
              <w:rPr>
                <w:rFonts w:ascii="VAGRounded LT Light" w:hAnsi="VAGRounded LT Light" w:cs="Arial"/>
                <w:bCs/>
                <w:iCs/>
                <w:color w:val="404040" w:themeColor="text1" w:themeTint="BF"/>
              </w:rPr>
              <w:t xml:space="preserve">. </w:t>
            </w:r>
            <w:r w:rsidR="00BA74A8" w:rsidRPr="00BA17B3">
              <w:rPr>
                <w:rFonts w:ascii="VAGRounded LT Light" w:hAnsi="VAGRounded LT Light" w:cs="Arial"/>
                <w:bCs/>
                <w:iCs/>
                <w:color w:val="404040" w:themeColor="text1" w:themeTint="BF"/>
                <w:szCs w:val="28"/>
              </w:rPr>
              <w:t>They are</w:t>
            </w:r>
            <w:r w:rsidRPr="00BA17B3">
              <w:rPr>
                <w:rFonts w:ascii="VAGRounded LT Light" w:hAnsi="VAGRounded LT Light" w:cs="Arial"/>
                <w:bCs/>
                <w:iCs/>
                <w:color w:val="404040" w:themeColor="text1" w:themeTint="BF"/>
                <w:szCs w:val="28"/>
              </w:rPr>
              <w:t xml:space="preserve"> experienced trainer</w:t>
            </w:r>
            <w:r w:rsidR="00BA74A8" w:rsidRPr="00BA17B3">
              <w:rPr>
                <w:rFonts w:ascii="VAGRounded LT Light" w:hAnsi="VAGRounded LT Light" w:cs="Arial"/>
                <w:bCs/>
                <w:iCs/>
                <w:color w:val="404040" w:themeColor="text1" w:themeTint="BF"/>
                <w:szCs w:val="28"/>
              </w:rPr>
              <w:t xml:space="preserve">s and have been delivering DSL/Refresher training for Local Authorities including Birmingham City Council </w:t>
            </w:r>
            <w:r w:rsidR="00BC212C" w:rsidRPr="00BA17B3">
              <w:rPr>
                <w:rFonts w:ascii="VAGRounded LT Light" w:hAnsi="VAGRounded LT Light" w:cs="Arial"/>
                <w:bCs/>
                <w:iCs/>
                <w:color w:val="404040" w:themeColor="text1" w:themeTint="BF"/>
                <w:szCs w:val="28"/>
              </w:rPr>
              <w:t>for over 10 years.</w:t>
            </w:r>
          </w:p>
          <w:p w:rsidR="00DC3897" w:rsidRPr="00BA17B3" w:rsidRDefault="00DC3897" w:rsidP="00DC3897">
            <w:pPr>
              <w:tabs>
                <w:tab w:val="left" w:pos="307"/>
              </w:tabs>
              <w:ind w:left="276" w:right="90"/>
              <w:rPr>
                <w:rFonts w:ascii="VAGRounded LT Light" w:hAnsi="VAGRounded LT Light" w:cs="Arial"/>
                <w:color w:val="404040" w:themeColor="text1" w:themeTint="BF"/>
                <w:szCs w:val="16"/>
              </w:rPr>
            </w:pPr>
          </w:p>
          <w:p w:rsidR="00BA74A8" w:rsidRPr="00BA74A8" w:rsidRDefault="00BA74A8" w:rsidP="00DC3897">
            <w:pPr>
              <w:tabs>
                <w:tab w:val="left" w:pos="307"/>
              </w:tabs>
              <w:ind w:left="276" w:right="90"/>
              <w:rPr>
                <w:rFonts w:ascii="VAGRounded LT Light" w:hAnsi="VAGRounded LT Light" w:cs="Arial"/>
              </w:rPr>
            </w:pPr>
          </w:p>
        </w:tc>
        <w:tc>
          <w:tcPr>
            <w:tcW w:w="2232" w:type="pct"/>
            <w:gridSpan w:val="2"/>
            <w:vMerge w:val="restart"/>
            <w:tcBorders>
              <w:top w:val="single" w:sz="4" w:space="0" w:color="auto"/>
              <w:left w:val="single" w:sz="4" w:space="0" w:color="auto"/>
              <w:right w:val="single" w:sz="4" w:space="0" w:color="auto"/>
            </w:tcBorders>
          </w:tcPr>
          <w:p w:rsidR="00A404DD" w:rsidRPr="00D50E6B" w:rsidRDefault="00A404DD" w:rsidP="00446891">
            <w:pPr>
              <w:tabs>
                <w:tab w:val="left" w:pos="1440"/>
                <w:tab w:val="left" w:pos="2880"/>
              </w:tabs>
              <w:ind w:left="227"/>
              <w:rPr>
                <w:rFonts w:ascii="VAGRounded LT Light" w:hAnsi="VAGRounded LT Light" w:cs="Arial"/>
                <w:b/>
                <w:bCs/>
                <w:iCs/>
                <w:sz w:val="18"/>
                <w:szCs w:val="16"/>
              </w:rPr>
            </w:pPr>
          </w:p>
          <w:p w:rsidR="0036698D" w:rsidRPr="002B4243" w:rsidRDefault="00CA63E9" w:rsidP="00BA74A8">
            <w:pPr>
              <w:tabs>
                <w:tab w:val="left" w:pos="2880"/>
              </w:tabs>
              <w:rPr>
                <w:rFonts w:ascii="VAG Rounded Std" w:hAnsi="VAG Rounded Std" w:cs="Arial"/>
                <w:b/>
                <w:bCs/>
                <w:iCs/>
                <w:color w:val="9BBB59" w:themeColor="accent3"/>
                <w:sz w:val="32"/>
                <w:szCs w:val="32"/>
              </w:rPr>
            </w:pPr>
            <w:r w:rsidRPr="00CA63E9">
              <w:rPr>
                <w:rFonts w:ascii="VAGRounded LT Light" w:hAnsi="VAGRounded LT Light" w:cs="Arial"/>
                <w:b/>
                <w:bCs/>
                <w:iCs/>
                <w:color w:val="9BBB59" w:themeColor="accent3"/>
                <w:sz w:val="32"/>
                <w:szCs w:val="32"/>
              </w:rPr>
              <w:t xml:space="preserve"> </w:t>
            </w:r>
            <w:r w:rsidR="002B4243">
              <w:rPr>
                <w:rFonts w:ascii="VAGRounded LT Light" w:hAnsi="VAGRounded LT Light" w:cs="Arial"/>
                <w:b/>
                <w:bCs/>
                <w:iCs/>
                <w:color w:val="9BBB59" w:themeColor="accent3"/>
                <w:sz w:val="32"/>
                <w:szCs w:val="32"/>
              </w:rPr>
              <w:t xml:space="preserve">  </w:t>
            </w:r>
            <w:r w:rsidR="00721963">
              <w:rPr>
                <w:rFonts w:ascii="VAG Rounded Std" w:hAnsi="VAG Rounded Std" w:cs="Arial"/>
                <w:b/>
                <w:color w:val="88B540"/>
                <w:sz w:val="32"/>
                <w:szCs w:val="32"/>
              </w:rPr>
              <w:t>Learning Outcomes</w:t>
            </w:r>
          </w:p>
          <w:p w:rsidR="002E1A8E" w:rsidRPr="002E1A8E" w:rsidRDefault="002E1A8E" w:rsidP="00721963">
            <w:pPr>
              <w:ind w:left="270"/>
              <w:rPr>
                <w:rFonts w:ascii="VAG Rounded Std" w:eastAsiaTheme="minorHAnsi" w:hAnsi="VAG Rounded Std" w:cs="Arial"/>
                <w:b/>
                <w:bCs/>
                <w:color w:val="595959" w:themeColor="text1" w:themeTint="A6"/>
                <w:szCs w:val="32"/>
              </w:rPr>
            </w:pPr>
          </w:p>
          <w:p w:rsidR="00185A35" w:rsidRDefault="00721963" w:rsidP="00721963">
            <w:pPr>
              <w:ind w:left="270"/>
              <w:rPr>
                <w:rFonts w:ascii="VAGRounded LT Light" w:eastAsiaTheme="minorHAnsi" w:hAnsi="VAGRounded LT Light" w:cs="Arial"/>
                <w:bCs/>
                <w:color w:val="404040" w:themeColor="text1" w:themeTint="BF"/>
                <w:sz w:val="20"/>
                <w:szCs w:val="32"/>
              </w:rPr>
            </w:pPr>
            <w:r w:rsidRPr="00185A35">
              <w:rPr>
                <w:rFonts w:ascii="VAGRounded LT Light" w:eastAsiaTheme="minorHAnsi" w:hAnsi="VAGRounded LT Light" w:cs="Arial"/>
                <w:bCs/>
                <w:color w:val="404040" w:themeColor="text1" w:themeTint="BF"/>
                <w:sz w:val="20"/>
                <w:szCs w:val="32"/>
              </w:rPr>
              <w:t>By the end of the day participants</w:t>
            </w:r>
          </w:p>
          <w:p w:rsidR="00721963" w:rsidRPr="00185A35" w:rsidRDefault="00721963" w:rsidP="00721963">
            <w:pPr>
              <w:ind w:left="270"/>
              <w:rPr>
                <w:rFonts w:ascii="VAGRounded LT Light" w:eastAsiaTheme="minorHAnsi" w:hAnsi="VAGRounded LT Light" w:cs="Arial"/>
                <w:bCs/>
                <w:color w:val="404040" w:themeColor="text1" w:themeTint="BF"/>
                <w:sz w:val="20"/>
                <w:szCs w:val="32"/>
              </w:rPr>
            </w:pPr>
            <w:r w:rsidRPr="00185A35">
              <w:rPr>
                <w:rFonts w:ascii="VAGRounded LT Light" w:eastAsiaTheme="minorHAnsi" w:hAnsi="VAGRounded LT Light" w:cs="Arial"/>
                <w:bCs/>
                <w:color w:val="404040" w:themeColor="text1" w:themeTint="BF"/>
                <w:sz w:val="20"/>
                <w:szCs w:val="32"/>
              </w:rPr>
              <w:t>will be able to:</w:t>
            </w:r>
          </w:p>
          <w:p w:rsidR="002E1A8E" w:rsidRPr="002E1A8E" w:rsidRDefault="002E1A8E" w:rsidP="00721963">
            <w:pPr>
              <w:ind w:left="270"/>
              <w:rPr>
                <w:rFonts w:ascii="VAG Rounded Std" w:eastAsiaTheme="minorHAnsi" w:hAnsi="VAG Rounded Std" w:cs="Arial"/>
                <w:b/>
                <w:bCs/>
                <w:color w:val="404040" w:themeColor="text1" w:themeTint="BF"/>
                <w:sz w:val="20"/>
                <w:szCs w:val="32"/>
              </w:rPr>
            </w:pP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Review their own role and responsibilities as a Designated Safeguarding Lead in fulfilling statutory duties, and identifying the need for Early Help or concerns regarding abuse and neglect;</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Audit their practice in relation to organisational policies and procedures in line with national legislation, regulations and guidance;</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Ensure there are robust recruitment strategies in place and that induction monitoring and review processes for staff include safeguarding and child protection;</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bCs/>
                <w:color w:val="404040" w:themeColor="text1" w:themeTint="BF"/>
                <w:sz w:val="20"/>
                <w:szCs w:val="32"/>
              </w:rPr>
            </w:pPr>
            <w:r w:rsidRPr="00721963">
              <w:rPr>
                <w:rFonts w:ascii="VAGRounded LT Light" w:eastAsiaTheme="minorHAnsi" w:hAnsi="VAGRounded LT Light" w:cs="Arial"/>
                <w:bCs/>
                <w:color w:val="404040" w:themeColor="text1" w:themeTint="BF"/>
                <w:sz w:val="20"/>
                <w:szCs w:val="32"/>
              </w:rPr>
              <w:t>Implement policies and procedures in their organisations to keep children and young people safe;</w:t>
            </w:r>
          </w:p>
          <w:p w:rsidR="00721963" w:rsidRPr="00721963" w:rsidRDefault="00721963" w:rsidP="002E1A8E">
            <w:pPr>
              <w:numPr>
                <w:ilvl w:val="0"/>
                <w:numId w:val="12"/>
              </w:numPr>
              <w:spacing w:after="200" w:line="276" w:lineRule="auto"/>
              <w:ind w:right="143"/>
              <w:contextualSpacing/>
              <w:rPr>
                <w:rFonts w:ascii="VAGRounded LT Light" w:eastAsiaTheme="minorHAnsi" w:hAnsi="VAGRounded LT Light" w:cs="Arial"/>
                <w:color w:val="404040" w:themeColor="text1" w:themeTint="BF"/>
                <w:sz w:val="20"/>
                <w:szCs w:val="20"/>
              </w:rPr>
            </w:pPr>
            <w:r w:rsidRPr="00721963">
              <w:rPr>
                <w:rFonts w:ascii="VAGRounded LT Light" w:eastAsiaTheme="minorHAnsi" w:hAnsi="VAGRounded LT Light" w:cs="Arial"/>
                <w:bCs/>
                <w:color w:val="404040" w:themeColor="text1" w:themeTint="BF"/>
                <w:sz w:val="20"/>
                <w:szCs w:val="32"/>
              </w:rPr>
              <w:t xml:space="preserve">Apply best practice </w:t>
            </w:r>
            <w:r w:rsidRPr="00721963">
              <w:rPr>
                <w:rFonts w:ascii="VAGRounded LT Light" w:eastAsiaTheme="minorHAnsi" w:hAnsi="VAGRounded LT Light" w:cs="Arial"/>
                <w:bCs/>
                <w:color w:val="404040" w:themeColor="text1" w:themeTint="BF"/>
                <w:sz w:val="20"/>
                <w:szCs w:val="20"/>
              </w:rPr>
              <w:t>in recording and information sharing.</w:t>
            </w:r>
          </w:p>
          <w:p w:rsidR="002E1A8E" w:rsidRPr="00185A35" w:rsidRDefault="002E1A8E" w:rsidP="002E1A8E">
            <w:pPr>
              <w:tabs>
                <w:tab w:val="left" w:pos="1440"/>
                <w:tab w:val="left" w:pos="2880"/>
              </w:tabs>
              <w:ind w:left="227" w:right="285"/>
              <w:rPr>
                <w:rFonts w:ascii="VAGRounded LT Light" w:hAnsi="VAGRounded LT Light" w:cs="Arial"/>
                <w:b/>
                <w:bCs/>
                <w:iCs/>
                <w:color w:val="88B540"/>
                <w:sz w:val="32"/>
                <w:szCs w:val="32"/>
              </w:rPr>
            </w:pPr>
          </w:p>
          <w:p w:rsidR="002E1A8E" w:rsidRPr="002E1A8E" w:rsidRDefault="002E1A8E" w:rsidP="002E1A8E">
            <w:pPr>
              <w:tabs>
                <w:tab w:val="left" w:pos="1440"/>
                <w:tab w:val="left" w:pos="2880"/>
              </w:tabs>
              <w:ind w:left="227"/>
              <w:rPr>
                <w:rFonts w:ascii="VAG Rounded Std" w:hAnsi="VAG Rounded Std" w:cs="Arial"/>
                <w:b/>
                <w:bCs/>
                <w:iCs/>
                <w:color w:val="88B540"/>
                <w:sz w:val="36"/>
                <w:szCs w:val="32"/>
              </w:rPr>
            </w:pPr>
          </w:p>
          <w:p w:rsidR="002E1A8E" w:rsidRDefault="002E1A8E" w:rsidP="002E1A8E">
            <w:pPr>
              <w:tabs>
                <w:tab w:val="left" w:pos="1440"/>
                <w:tab w:val="left" w:pos="2880"/>
              </w:tabs>
              <w:ind w:left="227"/>
              <w:rPr>
                <w:rFonts w:ascii="VAG Rounded Std" w:hAnsi="VAG Rounded Std" w:cs="Arial"/>
                <w:b/>
                <w:bCs/>
                <w:iCs/>
                <w:color w:val="88B540"/>
                <w:sz w:val="32"/>
                <w:szCs w:val="32"/>
              </w:rPr>
            </w:pPr>
            <w:r w:rsidRPr="00D50E6B">
              <w:rPr>
                <w:rFonts w:ascii="VAG Rounded Std" w:hAnsi="VAG Rounded Std" w:cs="Arial"/>
                <w:b/>
                <w:bCs/>
                <w:iCs/>
                <w:color w:val="88B540"/>
                <w:sz w:val="32"/>
                <w:szCs w:val="32"/>
              </w:rPr>
              <w:t>Target Group</w:t>
            </w:r>
          </w:p>
          <w:p w:rsidR="002E1A8E" w:rsidRPr="00D50E6B" w:rsidRDefault="002E1A8E" w:rsidP="002E1A8E">
            <w:pPr>
              <w:tabs>
                <w:tab w:val="left" w:pos="1440"/>
                <w:tab w:val="left" w:pos="2880"/>
              </w:tabs>
              <w:ind w:left="227"/>
              <w:rPr>
                <w:rFonts w:ascii="VAG Rounded Std" w:hAnsi="VAG Rounded Std" w:cs="Arial"/>
                <w:b/>
                <w:bCs/>
                <w:iCs/>
                <w:color w:val="88B540"/>
                <w:sz w:val="16"/>
                <w:szCs w:val="32"/>
              </w:rPr>
            </w:pPr>
          </w:p>
          <w:p w:rsidR="00FD12C1" w:rsidRPr="00A3310B" w:rsidRDefault="002E1A8E" w:rsidP="002E1A8E">
            <w:pPr>
              <w:numPr>
                <w:ilvl w:val="0"/>
                <w:numId w:val="12"/>
              </w:numPr>
              <w:spacing w:after="200" w:line="276" w:lineRule="auto"/>
              <w:ind w:left="227" w:right="285"/>
              <w:contextualSpacing/>
              <w:rPr>
                <w:rFonts w:ascii="VAGRounded LT Light" w:hAnsi="VAGRounded LT Light" w:cs="Arial"/>
                <w:b/>
                <w:bCs/>
                <w:iCs/>
              </w:rPr>
            </w:pPr>
            <w:r w:rsidRPr="002E1A8E">
              <w:rPr>
                <w:rFonts w:ascii="VAGRounded LT Light" w:hAnsi="VAGRounded LT Light" w:cs="Arial"/>
                <w:color w:val="404040" w:themeColor="text1" w:themeTint="BF"/>
              </w:rPr>
              <w:t>Designated Safeguarding Leads in Early Years settings, Out of School provisions and childminders.</w:t>
            </w:r>
          </w:p>
        </w:tc>
      </w:tr>
      <w:tr w:rsidR="00A404DD" w:rsidRPr="00A3310B" w:rsidTr="00FD12C1">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D50E6B" w:rsidRDefault="00A404DD" w:rsidP="00D537E0">
            <w:pPr>
              <w:pStyle w:val="Heading9"/>
              <w:ind w:left="227"/>
              <w:rPr>
                <w:rFonts w:ascii="VAG Rounded Std" w:hAnsi="VAG Rounded Std"/>
                <w:b/>
                <w:color w:val="88B540"/>
                <w:sz w:val="32"/>
                <w:szCs w:val="32"/>
              </w:rPr>
            </w:pPr>
            <w:r w:rsidRPr="00D50E6B">
              <w:rPr>
                <w:rFonts w:ascii="VAG Rounded Std" w:hAnsi="VAG Rounded Std"/>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F04C69" w:rsidRPr="002E1A8E" w:rsidRDefault="00F04C69" w:rsidP="00F04C69">
            <w:pPr>
              <w:ind w:left="227" w:right="-164"/>
              <w:rPr>
                <w:rFonts w:ascii="VAGRounded LT Light" w:hAnsi="VAGRounded LT Light"/>
                <w:b/>
                <w:color w:val="404040" w:themeColor="text1" w:themeTint="BF"/>
              </w:rPr>
            </w:pPr>
            <w:r w:rsidRPr="002E1A8E">
              <w:rPr>
                <w:rFonts w:ascii="VAGRounded LT Light" w:hAnsi="VAGRounded LT Light"/>
                <w:b/>
                <w:color w:val="404040" w:themeColor="text1" w:themeTint="BF"/>
              </w:rPr>
              <w:t>The Saffron Centre</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256 Moseley Road</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Highgate</w:t>
            </w: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Birmingham, B12 0BS</w:t>
            </w:r>
          </w:p>
          <w:p w:rsidR="00D50E6B" w:rsidRPr="002E1A8E" w:rsidRDefault="00D50E6B" w:rsidP="00F04C69">
            <w:pPr>
              <w:ind w:left="227" w:right="-164"/>
              <w:rPr>
                <w:rFonts w:ascii="VAGRounded LT Light" w:hAnsi="VAGRounded LT Light"/>
                <w:color w:val="404040" w:themeColor="text1" w:themeTint="BF"/>
                <w:sz w:val="16"/>
              </w:rPr>
            </w:pPr>
          </w:p>
          <w:p w:rsidR="00F04C69" w:rsidRPr="002E1A8E" w:rsidRDefault="00F04C69" w:rsidP="00F04C69">
            <w:pPr>
              <w:ind w:left="227" w:right="-164"/>
              <w:rPr>
                <w:rFonts w:ascii="VAGRounded LT Light" w:hAnsi="VAGRounded LT Light"/>
                <w:color w:val="404040" w:themeColor="text1" w:themeTint="BF"/>
              </w:rPr>
            </w:pPr>
            <w:r w:rsidRPr="002E1A8E">
              <w:rPr>
                <w:rFonts w:ascii="VAGRounded LT Light" w:hAnsi="VAGRounded LT Light"/>
                <w:color w:val="404040" w:themeColor="text1" w:themeTint="BF"/>
              </w:rPr>
              <w:t>Tel: 0121 446 3029</w:t>
            </w:r>
          </w:p>
          <w:p w:rsidR="00A404DD" w:rsidRPr="00A3310B" w:rsidRDefault="00A404DD" w:rsidP="00F04C69">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D50E6B" w:rsidRDefault="00FF4A4C" w:rsidP="00FF4A4C">
            <w:pPr>
              <w:pStyle w:val="Heading9"/>
              <w:ind w:left="227"/>
              <w:rPr>
                <w:rFonts w:ascii="VAG Rounded Std" w:hAnsi="VAG Rounded Std"/>
                <w:b/>
                <w:color w:val="88B540"/>
                <w:sz w:val="32"/>
                <w:szCs w:val="32"/>
              </w:rPr>
            </w:pPr>
            <w:r w:rsidRPr="00D50E6B">
              <w:rPr>
                <w:rFonts w:ascii="VAG Rounded Std" w:hAnsi="VAG Rounded Std"/>
                <w:b/>
                <w:color w:val="88B540"/>
                <w:sz w:val="32"/>
                <w:szCs w:val="32"/>
              </w:rPr>
              <w:t>Timing</w:t>
            </w:r>
          </w:p>
          <w:p w:rsidR="00FF4A4C" w:rsidRPr="00FF4A4C" w:rsidRDefault="00FF4A4C" w:rsidP="00FF4A4C">
            <w:pPr>
              <w:rPr>
                <w:sz w:val="16"/>
                <w:szCs w:val="16"/>
                <w:lang w:val="en-US"/>
              </w:rPr>
            </w:pPr>
          </w:p>
          <w:p w:rsidR="00FF4A4C" w:rsidRPr="002E1A8E" w:rsidRDefault="00FF4A4C" w:rsidP="00FF4A4C">
            <w:pPr>
              <w:pStyle w:val="Header"/>
              <w:tabs>
                <w:tab w:val="left" w:pos="720"/>
              </w:tabs>
              <w:rPr>
                <w:rFonts w:ascii="VAGRounded LT Light" w:hAnsi="VAGRounded LT Light" w:cs="Arial"/>
                <w:color w:val="404040" w:themeColor="text1" w:themeTint="BF"/>
              </w:rPr>
            </w:pPr>
            <w:r w:rsidRPr="00FF4A4C">
              <w:rPr>
                <w:rFonts w:ascii="VAGRounded LT Light" w:hAnsi="VAGRounded LT Light" w:cs="Arial"/>
                <w:b/>
              </w:rPr>
              <w:t xml:space="preserve">    </w:t>
            </w:r>
            <w:r w:rsidR="00863FBD" w:rsidRPr="002E1A8E">
              <w:rPr>
                <w:rFonts w:ascii="VAGRounded LT Light" w:hAnsi="VAGRounded LT Light" w:cs="Arial"/>
                <w:color w:val="404040" w:themeColor="text1" w:themeTint="BF"/>
              </w:rPr>
              <w:t xml:space="preserve">9.15 </w:t>
            </w:r>
            <w:r w:rsidRPr="002E1A8E">
              <w:rPr>
                <w:rFonts w:ascii="VAGRounded LT Light" w:hAnsi="VAGRounded LT Light" w:cs="Arial"/>
                <w:color w:val="404040" w:themeColor="text1" w:themeTint="BF"/>
              </w:rPr>
              <w:t>am   Registration</w:t>
            </w:r>
          </w:p>
          <w:p w:rsidR="00FF4A4C" w:rsidRPr="002E1A8E" w:rsidRDefault="00863FBD" w:rsidP="00FF4A4C">
            <w:pPr>
              <w:pStyle w:val="Header"/>
              <w:tabs>
                <w:tab w:val="left" w:pos="720"/>
              </w:tabs>
              <w:rPr>
                <w:rFonts w:ascii="VAGRounded LT Light" w:hAnsi="VAGRounded LT Light" w:cs="Arial"/>
                <w:color w:val="404040" w:themeColor="text1" w:themeTint="BF"/>
              </w:rPr>
            </w:pPr>
            <w:r w:rsidRPr="002E1A8E">
              <w:rPr>
                <w:rFonts w:ascii="VAGRounded LT Light" w:hAnsi="VAGRounded LT Light" w:cs="Arial"/>
                <w:color w:val="404040" w:themeColor="text1" w:themeTint="BF"/>
              </w:rPr>
              <w:t xml:space="preserve">    9.30</w:t>
            </w:r>
            <w:r w:rsidR="00FF4A4C" w:rsidRPr="002E1A8E">
              <w:rPr>
                <w:rFonts w:ascii="VAGRounded LT Light" w:hAnsi="VAGRounded LT Light" w:cs="Arial"/>
                <w:color w:val="404040" w:themeColor="text1" w:themeTint="BF"/>
              </w:rPr>
              <w:t>am   Start</w:t>
            </w:r>
          </w:p>
          <w:p w:rsidR="00FF4A4C" w:rsidRPr="002E1A8E" w:rsidRDefault="00FF4A4C" w:rsidP="00FF4A4C">
            <w:pPr>
              <w:pStyle w:val="Header"/>
              <w:tabs>
                <w:tab w:val="left" w:pos="720"/>
              </w:tabs>
              <w:rPr>
                <w:rFonts w:ascii="VAGRounded LT Light" w:hAnsi="VAGRounded LT Light" w:cs="Arial"/>
                <w:color w:val="404040" w:themeColor="text1" w:themeTint="BF"/>
              </w:rPr>
            </w:pPr>
            <w:r w:rsidRPr="002E1A8E">
              <w:rPr>
                <w:rFonts w:ascii="VAGRounded LT Light" w:hAnsi="VAGRounded LT Light" w:cs="Arial"/>
                <w:color w:val="404040" w:themeColor="text1" w:themeTint="BF"/>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2B4243" w:rsidRPr="00FF4A4C" w:rsidRDefault="00FF4A4C" w:rsidP="002B4243">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w:t>
            </w:r>
          </w:p>
          <w:p w:rsidR="00A404DD" w:rsidRPr="00FF4A4C" w:rsidRDefault="00A404DD" w:rsidP="00FF4A4C">
            <w:pPr>
              <w:pStyle w:val="Header"/>
              <w:tabs>
                <w:tab w:val="left" w:pos="720"/>
              </w:tabs>
              <w:rPr>
                <w:rFonts w:ascii="VAGRounded LT Light" w:hAnsi="VAGRounded LT Light" w:cs="Arial"/>
                <w:b/>
                <w:sz w:val="20"/>
                <w:szCs w:val="20"/>
              </w:rPr>
            </w:pP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A10A1E">
            <w:pPr>
              <w:tabs>
                <w:tab w:val="left" w:pos="0"/>
                <w:tab w:val="left" w:pos="4320"/>
                <w:tab w:val="left" w:pos="4500"/>
              </w:tabs>
              <w:ind w:left="227"/>
              <w:jc w:val="center"/>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FD12C1" w:rsidRPr="00A3310B" w:rsidRDefault="000A43EF" w:rsidP="00FF5A65">
            <w:pPr>
              <w:tabs>
                <w:tab w:val="left" w:pos="0"/>
                <w:tab w:val="left" w:pos="4320"/>
                <w:tab w:val="left" w:pos="4500"/>
              </w:tabs>
              <w:ind w:left="227"/>
              <w:jc w:val="center"/>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2" w:history="1">
              <w:r w:rsidR="00EF0A2E" w:rsidRPr="00CC066F">
                <w:rPr>
                  <w:rStyle w:val="Hyperlink"/>
                  <w:rFonts w:ascii="VAG Rounded Std" w:hAnsi="VAG Rounded Std" w:cs="Arial"/>
                  <w:color w:val="525E66"/>
                  <w:sz w:val="20"/>
                  <w:szCs w:val="20"/>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3"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A10A1E">
              <w:rPr>
                <w:rStyle w:val="Hyperlink"/>
                <w:rFonts w:ascii="VAG Rounded Std" w:hAnsi="VAG Rounded Std" w:cs="Arial"/>
                <w:color w:val="525E66"/>
                <w:sz w:val="20"/>
                <w:szCs w:val="20"/>
                <w:u w:val="none"/>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686"/>
        <w:gridCol w:w="672"/>
        <w:gridCol w:w="268"/>
        <w:gridCol w:w="1705"/>
        <w:gridCol w:w="3166"/>
      </w:tblGrid>
      <w:tr w:rsidR="00D50E6B" w:rsidRPr="00A3310B" w:rsidTr="003E218C">
        <w:trPr>
          <w:cantSplit/>
          <w:trHeight w:val="1241"/>
        </w:trPr>
        <w:tc>
          <w:tcPr>
            <w:tcW w:w="3686" w:type="dxa"/>
            <w:tcBorders>
              <w:top w:val="single" w:sz="4" w:space="0" w:color="auto"/>
              <w:left w:val="single" w:sz="4" w:space="0" w:color="auto"/>
              <w:bottom w:val="single" w:sz="4" w:space="0" w:color="auto"/>
              <w:right w:val="single" w:sz="4" w:space="0" w:color="auto"/>
            </w:tcBorders>
          </w:tcPr>
          <w:p w:rsidR="00D50E6B" w:rsidRPr="003E218C" w:rsidRDefault="00D50E6B" w:rsidP="00BE6707">
            <w:pPr>
              <w:spacing w:line="240" w:lineRule="exact"/>
              <w:ind w:right="-164"/>
              <w:rPr>
                <w:rFonts w:ascii="VAGRounded LT Light" w:hAnsi="VAGRounded LT Light"/>
                <w:sz w:val="18"/>
              </w:rPr>
            </w:pPr>
          </w:p>
          <w:p w:rsidR="003E218C" w:rsidRDefault="00D50E6B" w:rsidP="00CC066F">
            <w:pPr>
              <w:ind w:right="-164"/>
              <w:rPr>
                <w:rFonts w:ascii="VAG Rounded Std" w:hAnsi="VAG Rounded Std" w:cs="Arial"/>
                <w:b/>
                <w:color w:val="525E66"/>
                <w:sz w:val="44"/>
                <w:szCs w:val="48"/>
              </w:rPr>
            </w:pPr>
            <w:r w:rsidRPr="003E218C">
              <w:rPr>
                <w:rFonts w:ascii="VAG Rounded Std" w:hAnsi="VAG Rounded Std" w:cs="Arial"/>
                <w:b/>
                <w:color w:val="525E66"/>
                <w:sz w:val="44"/>
                <w:szCs w:val="48"/>
              </w:rPr>
              <w:t>Registration</w:t>
            </w:r>
            <w:r w:rsidR="003E218C">
              <w:rPr>
                <w:rFonts w:ascii="VAG Rounded Std" w:hAnsi="VAG Rounded Std" w:cs="Arial"/>
                <w:b/>
                <w:color w:val="525E66"/>
                <w:sz w:val="44"/>
                <w:szCs w:val="48"/>
              </w:rPr>
              <w:t xml:space="preserve"> </w:t>
            </w:r>
            <w:r w:rsidRPr="003E218C">
              <w:rPr>
                <w:rFonts w:ascii="VAG Rounded Std" w:hAnsi="VAG Rounded Std" w:cs="Arial"/>
                <w:b/>
                <w:color w:val="525E66"/>
                <w:sz w:val="44"/>
                <w:szCs w:val="48"/>
              </w:rPr>
              <w:t>Form</w:t>
            </w:r>
          </w:p>
          <w:p w:rsidR="00D50E6B" w:rsidRDefault="003E218C" w:rsidP="003E218C">
            <w:pPr>
              <w:ind w:right="-164"/>
              <w:rPr>
                <w:rFonts w:ascii="VAG Rounded Std" w:hAnsi="VAG Rounded Std" w:cs="Arial"/>
                <w:b/>
                <w:color w:val="88B540"/>
                <w:szCs w:val="32"/>
              </w:rPr>
            </w:pPr>
            <w:r w:rsidRPr="003E218C">
              <w:rPr>
                <w:rFonts w:ascii="VAG Rounded Std" w:hAnsi="VAG Rounded Std" w:cs="Arial"/>
                <w:b/>
                <w:color w:val="88B540"/>
                <w:szCs w:val="32"/>
              </w:rPr>
              <w:t>CP &amp; Safeguarding for DSLs</w:t>
            </w:r>
          </w:p>
          <w:p w:rsidR="003E218C" w:rsidRPr="003E218C" w:rsidRDefault="00BA17B3" w:rsidP="002E1A8E">
            <w:pPr>
              <w:ind w:right="-164"/>
              <w:rPr>
                <w:rFonts w:ascii="VAG Rounded Std" w:hAnsi="VAG Rounded Std" w:cs="Arial"/>
                <w:b/>
                <w:color w:val="525E66"/>
                <w:sz w:val="16"/>
                <w:szCs w:val="48"/>
              </w:rPr>
            </w:pPr>
            <w:r w:rsidRPr="00BA17B3">
              <w:rPr>
                <w:rFonts w:ascii="VAG Rounded Std" w:hAnsi="VAG Rounded Std" w:cs="Arial"/>
                <w:b/>
                <w:color w:val="663300"/>
                <w:szCs w:val="32"/>
              </w:rPr>
              <w:t>One-Day Refresher Training</w:t>
            </w:r>
          </w:p>
        </w:tc>
        <w:tc>
          <w:tcPr>
            <w:tcW w:w="2645" w:type="dxa"/>
            <w:gridSpan w:val="3"/>
            <w:tcBorders>
              <w:top w:val="single" w:sz="4" w:space="0" w:color="auto"/>
              <w:left w:val="single" w:sz="4" w:space="0" w:color="auto"/>
              <w:bottom w:val="single" w:sz="4" w:space="0" w:color="auto"/>
              <w:right w:val="single" w:sz="4" w:space="0" w:color="auto"/>
            </w:tcBorders>
          </w:tcPr>
          <w:p w:rsidR="00D50E6B" w:rsidRDefault="00D50E6B" w:rsidP="00D50E6B">
            <w:pPr>
              <w:ind w:right="-164"/>
              <w:rPr>
                <w:rFonts w:ascii="VAGRounded LT Light" w:hAnsi="VAGRounded LT Light"/>
                <w:b/>
              </w:rPr>
            </w:pPr>
          </w:p>
          <w:p w:rsidR="00823697" w:rsidRPr="00BA17B3" w:rsidRDefault="00BA17B3" w:rsidP="00D50E6B">
            <w:pPr>
              <w:ind w:right="-164"/>
              <w:rPr>
                <w:rFonts w:ascii="VAGRounded LT Light" w:hAnsi="VAGRounded LT Light"/>
                <w:b/>
                <w:color w:val="663300"/>
              </w:rPr>
            </w:pPr>
            <w:r w:rsidRPr="00BA17B3">
              <w:rPr>
                <w:rFonts w:ascii="VAGRounded LT Light" w:hAnsi="VAGRounded LT Light"/>
                <w:b/>
                <w:color w:val="663300"/>
              </w:rPr>
              <w:t xml:space="preserve">24 </w:t>
            </w:r>
            <w:r w:rsidR="00823697" w:rsidRPr="00BA17B3">
              <w:rPr>
                <w:rFonts w:ascii="VAGRounded LT Light" w:hAnsi="VAGRounded LT Light"/>
                <w:b/>
                <w:color w:val="663300"/>
              </w:rPr>
              <w:t>July 2017</w:t>
            </w:r>
          </w:p>
          <w:p w:rsidR="00823697" w:rsidRPr="00823697" w:rsidRDefault="00823697" w:rsidP="00D50E6B">
            <w:pPr>
              <w:ind w:right="-164"/>
              <w:rPr>
                <w:rFonts w:ascii="VAGRounded LT Light" w:hAnsi="VAGRounded LT Light"/>
                <w:b/>
                <w:color w:val="943634" w:themeColor="accent2" w:themeShade="BF"/>
              </w:rPr>
            </w:pPr>
          </w:p>
          <w:p w:rsidR="00823697" w:rsidRPr="00A3310B" w:rsidRDefault="00BA17B3" w:rsidP="00D50E6B">
            <w:pPr>
              <w:ind w:right="-164"/>
              <w:rPr>
                <w:rFonts w:ascii="VAGRounded LT Light" w:hAnsi="VAGRounded LT Light"/>
                <w:b/>
              </w:rPr>
            </w:pPr>
            <w:r w:rsidRPr="00BA17B3">
              <w:rPr>
                <w:rFonts w:ascii="VAGRounded LT Light" w:hAnsi="VAGRounded LT Light"/>
                <w:b/>
                <w:color w:val="663300"/>
              </w:rPr>
              <w:t xml:space="preserve">25 </w:t>
            </w:r>
            <w:r w:rsidR="00823697" w:rsidRPr="00BA17B3">
              <w:rPr>
                <w:rFonts w:ascii="VAGRounded LT Light" w:hAnsi="VAGRounded LT Light"/>
                <w:b/>
                <w:color w:val="663300"/>
              </w:rPr>
              <w:t>September 2017</w:t>
            </w:r>
          </w:p>
        </w:tc>
        <w:tc>
          <w:tcPr>
            <w:tcW w:w="3166" w:type="dxa"/>
            <w:tcBorders>
              <w:top w:val="single" w:sz="4" w:space="0" w:color="auto"/>
              <w:left w:val="single" w:sz="4" w:space="0" w:color="auto"/>
              <w:bottom w:val="single" w:sz="4" w:space="0" w:color="auto"/>
              <w:right w:val="single" w:sz="4" w:space="0" w:color="auto"/>
            </w:tcBorders>
          </w:tcPr>
          <w:p w:rsidR="00D50E6B" w:rsidRPr="00A3310B" w:rsidRDefault="00823697" w:rsidP="00C17A19">
            <w:pPr>
              <w:pStyle w:val="Heading5"/>
              <w:spacing w:line="240" w:lineRule="auto"/>
              <w:jc w:val="right"/>
              <w:rPr>
                <w:rFonts w:ascii="VAGRounded LT Light" w:hAnsi="VAGRounded LT Light"/>
                <w:sz w:val="20"/>
              </w:rPr>
            </w:pPr>
            <w:r w:rsidRPr="00823697">
              <w:rPr>
                <w:rFonts w:ascii="VAGRounded LT Light" w:eastAsia="Times New Roman" w:hAnsi="VAGRounded LT Light" w:cs="Arial"/>
                <w:noProof/>
                <w:color w:val="525E66"/>
                <w:sz w:val="28"/>
                <w:szCs w:val="28"/>
                <w:lang w:val="en-GB" w:eastAsia="en-GB"/>
              </w:rPr>
              <mc:AlternateContent>
                <mc:Choice Requires="wps">
                  <w:drawing>
                    <wp:anchor distT="0" distB="0" distL="114300" distR="114300" simplePos="0" relativeHeight="251680768" behindDoc="0" locked="0" layoutInCell="1" allowOverlap="1" wp14:anchorId="1B523994" wp14:editId="3C77A72D">
                      <wp:simplePos x="0" y="0"/>
                      <wp:positionH relativeFrom="column">
                        <wp:posOffset>688975</wp:posOffset>
                      </wp:positionH>
                      <wp:positionV relativeFrom="paragraph">
                        <wp:posOffset>142875</wp:posOffset>
                      </wp:positionV>
                      <wp:extent cx="11677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40398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823697" w:rsidRPr="00823697" w:rsidRDefault="00823697"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Please tick which event you wish</w:t>
                                  </w:r>
                                </w:p>
                                <w:p w:rsidR="00823697" w:rsidRPr="00823697" w:rsidRDefault="00823697"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 xml:space="preserve"> to attend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4.25pt;margin-top:11.25pt;width:91.9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" fillcolor="white [3201]" stroked="f" strokeweight="2pt">
                      <v:textbox style="mso-fit-shape-to-text:t">
                        <w:txbxContent>
                          <w:p w:rsidR="00823697" w:rsidRPr="00823697" w:rsidRDefault="00823697"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Please tick which event you wish</w:t>
                            </w:r>
                          </w:p>
                          <w:p w:rsidR="00823697" w:rsidRPr="00823697" w:rsidRDefault="00823697"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 xml:space="preserve"> </w:t>
                            </w:r>
                            <w:proofErr w:type="gramStart"/>
                            <w:r w:rsidRPr="00823697">
                              <w:rPr>
                                <w:rFonts w:ascii="VAGRounded LT Light" w:hAnsi="VAGRounded LT Light"/>
                                <w:color w:val="404040" w:themeColor="text1" w:themeTint="BF"/>
                                <w:sz w:val="20"/>
                              </w:rPr>
                              <w:t>to</w:t>
                            </w:r>
                            <w:proofErr w:type="gramEnd"/>
                            <w:r w:rsidRPr="00823697">
                              <w:rPr>
                                <w:rFonts w:ascii="VAGRounded LT Light" w:hAnsi="VAGRounded LT Light"/>
                                <w:color w:val="404040" w:themeColor="text1" w:themeTint="BF"/>
                                <w:sz w:val="20"/>
                              </w:rPr>
                              <w:t xml:space="preserve"> attend</w:t>
                            </w:r>
                          </w:p>
                        </w:txbxContent>
                      </v:textbox>
                    </v:shape>
                  </w:pict>
                </mc:Fallback>
              </mc:AlternateContent>
            </w:r>
            <w:r w:rsidRPr="007F6D4B">
              <w:rPr>
                <w:rFonts w:ascii="VAG Rounded Std" w:hAnsi="VAG Rounded Std" w:cs="Arial"/>
                <w:b w:val="0"/>
                <w:noProof/>
                <w:color w:val="595959" w:themeColor="text1" w:themeTint="A6"/>
                <w:sz w:val="22"/>
                <w:szCs w:val="22"/>
                <w:lang w:val="en-GB" w:eastAsia="en-GB"/>
              </w:rPr>
              <mc:AlternateContent>
                <mc:Choice Requires="wps">
                  <w:drawing>
                    <wp:anchor distT="0" distB="0" distL="114300" distR="114300" simplePos="0" relativeHeight="251676672" behindDoc="0" locked="0" layoutInCell="1" allowOverlap="1" wp14:anchorId="55553CF7" wp14:editId="4210C4D8">
                      <wp:simplePos x="0" y="0"/>
                      <wp:positionH relativeFrom="column">
                        <wp:posOffset>250190</wp:posOffset>
                      </wp:positionH>
                      <wp:positionV relativeFrom="paragraph">
                        <wp:posOffset>125095</wp:posOffset>
                      </wp:positionV>
                      <wp:extent cx="2571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57175" cy="238125"/>
                              </a:xfrm>
                              <a:prstGeom prst="roundRect">
                                <a:avLst/>
                              </a:prstGeom>
                              <a:ln w="952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23697" w:rsidRDefault="00823697" w:rsidP="00823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19.7pt;margin-top:9.85pt;width:20.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" fillcolor="white [3201]" strokecolor="#c0504d [3205]">
                      <v:textbox>
                        <w:txbxContent>
                          <w:p w:rsidR="00823697" w:rsidRDefault="00823697" w:rsidP="00823697">
                            <w:pPr>
                              <w:jc w:val="center"/>
                            </w:pPr>
                          </w:p>
                        </w:txbxContent>
                      </v:textbox>
                    </v:roundrect>
                  </w:pict>
                </mc:Fallback>
              </mc:AlternateContent>
            </w:r>
            <w:r w:rsidRPr="007F6D4B">
              <w:rPr>
                <w:rFonts w:ascii="VAG Rounded Std" w:hAnsi="VAG Rounded Std" w:cs="Arial"/>
                <w:b w:val="0"/>
                <w:noProof/>
                <w:color w:val="595959" w:themeColor="text1" w:themeTint="A6"/>
                <w:sz w:val="22"/>
                <w:szCs w:val="22"/>
                <w:lang w:val="en-GB" w:eastAsia="en-GB"/>
              </w:rPr>
              <mc:AlternateContent>
                <mc:Choice Requires="wps">
                  <w:drawing>
                    <wp:anchor distT="0" distB="0" distL="114300" distR="114300" simplePos="0" relativeHeight="251678720" behindDoc="0" locked="0" layoutInCell="1" allowOverlap="1" wp14:anchorId="185C68A4" wp14:editId="2C270AB6">
                      <wp:simplePos x="0" y="0"/>
                      <wp:positionH relativeFrom="column">
                        <wp:posOffset>250190</wp:posOffset>
                      </wp:positionH>
                      <wp:positionV relativeFrom="paragraph">
                        <wp:posOffset>496570</wp:posOffset>
                      </wp:positionV>
                      <wp:extent cx="2571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57175" cy="238125"/>
                              </a:xfrm>
                              <a:prstGeom prst="roundRect">
                                <a:avLst/>
                              </a:prstGeom>
                              <a:ln w="952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823697" w:rsidRDefault="00823697" w:rsidP="00823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19.7pt;margin-top:39.1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" fillcolor="white [3201]" strokecolor="#c0504d [3205]">
                      <v:textbox>
                        <w:txbxContent>
                          <w:p w:rsidR="00823697" w:rsidRDefault="00823697" w:rsidP="00823697">
                            <w:pPr>
                              <w:jc w:val="center"/>
                            </w:pPr>
                          </w:p>
                        </w:txbxContent>
                      </v:textbox>
                    </v:roundrect>
                  </w:pict>
                </mc:Fallback>
              </mc:AlternateContent>
            </w:r>
            <w:r w:rsidR="00D50E6B" w:rsidRPr="00CC066F">
              <w:rPr>
                <w:rFonts w:ascii="VAGRounded LT Light" w:eastAsia="Times New Roman" w:hAnsi="VAGRounded LT Light" w:cs="Arial"/>
                <w:color w:val="525E66"/>
                <w:sz w:val="28"/>
                <w:szCs w:val="28"/>
              </w:rPr>
              <w:t xml:space="preserve"> </w:t>
            </w:r>
          </w:p>
        </w:tc>
      </w:tr>
      <w:tr w:rsidR="0099460B" w:rsidRPr="00A3310B" w:rsidTr="00BF72B2">
        <w:trPr>
          <w:trHeight w:val="1592"/>
        </w:trPr>
        <w:tc>
          <w:tcPr>
            <w:tcW w:w="9497" w:type="dxa"/>
            <w:gridSpan w:val="5"/>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3E218C" w:rsidRDefault="0099460B" w:rsidP="001B4829">
            <w:pPr>
              <w:spacing w:line="280" w:lineRule="exact"/>
              <w:ind w:right="-164"/>
              <w:contextualSpacing/>
              <w:rPr>
                <w:rFonts w:ascii="VAGRounded LT Light" w:hAnsi="VAGRounded LT Light" w:cs="Arial"/>
                <w:color w:val="88B540"/>
                <w:sz w:val="32"/>
                <w:szCs w:val="32"/>
              </w:rPr>
            </w:pPr>
            <w:r w:rsidRPr="00823697">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BA17B3">
              <w:rPr>
                <w:rFonts w:ascii="VAGRounded LT Light" w:hAnsi="VAGRounded LT Light"/>
                <w:b/>
                <w:bCs/>
                <w:iCs/>
                <w:color w:val="525E66"/>
              </w:rPr>
              <w:t>6</w:t>
            </w:r>
            <w:r w:rsidR="003E218C">
              <w:rPr>
                <w:rFonts w:ascii="VAGRounded LT Light" w:hAnsi="VAGRounded LT Light"/>
                <w:b/>
                <w:bCs/>
                <w:iCs/>
                <w:color w:val="525E66"/>
              </w:rPr>
              <w:t>0</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BA17B3">
              <w:rPr>
                <w:rFonts w:ascii="VAGRounded LT Light" w:hAnsi="VAGRounded LT Light"/>
                <w:bCs/>
                <w:iCs/>
                <w:color w:val="525E66"/>
              </w:rPr>
              <w:t>12</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BA17B3">
              <w:rPr>
                <w:rFonts w:ascii="VAGRounded LT Light" w:hAnsi="VAGRounded LT Light"/>
                <w:b/>
                <w:bCs/>
                <w:iCs/>
                <w:color w:val="525E66"/>
              </w:rPr>
              <w:t>72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3E218C" w:rsidRPr="003E218C" w:rsidRDefault="003E218C" w:rsidP="001B4829">
            <w:pPr>
              <w:spacing w:line="240" w:lineRule="exact"/>
              <w:ind w:right="-164"/>
              <w:contextualSpacing/>
              <w:rPr>
                <w:rFonts w:ascii="VAGRounded LT Light" w:hAnsi="VAGRounded LT Light"/>
                <w:bCs/>
                <w:iCs/>
                <w:color w:val="525E66"/>
                <w:sz w:val="20"/>
              </w:rPr>
            </w:pPr>
            <w:r w:rsidRPr="003E218C">
              <w:rPr>
                <w:rFonts w:ascii="VAGRounded LT Light" w:hAnsi="VAGRounded LT Light"/>
                <w:b/>
                <w:bCs/>
                <w:iCs/>
                <w:color w:val="E36C0A" w:themeColor="accent6" w:themeShade="BF"/>
              </w:rPr>
              <w:t>£</w:t>
            </w:r>
            <w:r w:rsidR="00BA17B3">
              <w:rPr>
                <w:rFonts w:ascii="VAGRounded LT Light" w:hAnsi="VAGRounded LT Light"/>
                <w:b/>
                <w:bCs/>
                <w:iCs/>
                <w:color w:val="E36C0A" w:themeColor="accent6" w:themeShade="BF"/>
              </w:rPr>
              <w:t>50</w:t>
            </w:r>
            <w:r w:rsidRPr="003E218C">
              <w:rPr>
                <w:rFonts w:ascii="VAGRounded LT Light" w:hAnsi="VAGRounded LT Light"/>
                <w:b/>
                <w:bCs/>
                <w:iCs/>
                <w:color w:val="E36C0A" w:themeColor="accent6" w:themeShade="BF"/>
              </w:rPr>
              <w:t>.00</w:t>
            </w:r>
            <w:r w:rsidRPr="003E218C">
              <w:rPr>
                <w:rFonts w:ascii="VAGRounded LT Light" w:hAnsi="VAGRounded LT Light"/>
                <w:bCs/>
                <w:iCs/>
                <w:color w:val="E36C0A" w:themeColor="accent6" w:themeShade="BF"/>
              </w:rPr>
              <w:t xml:space="preserve"> </w:t>
            </w:r>
            <w:r w:rsidRPr="003E218C">
              <w:rPr>
                <w:rFonts w:ascii="VAGRounded LT Light" w:hAnsi="VAGRounded LT Light"/>
                <w:bCs/>
                <w:iCs/>
                <w:color w:val="525E66"/>
              </w:rPr>
              <w:t>(+VAT £</w:t>
            </w:r>
            <w:r w:rsidR="00BA17B3">
              <w:rPr>
                <w:rFonts w:ascii="VAGRounded LT Light" w:hAnsi="VAGRounded LT Light"/>
                <w:bCs/>
                <w:iCs/>
                <w:color w:val="525E66"/>
              </w:rPr>
              <w:t>1</w:t>
            </w:r>
            <w:r w:rsidRPr="003E218C">
              <w:rPr>
                <w:rFonts w:ascii="VAGRounded LT Light" w:hAnsi="VAGRounded LT Light"/>
                <w:bCs/>
                <w:iCs/>
                <w:color w:val="525E66"/>
              </w:rPr>
              <w:t xml:space="preserve">0.00) = </w:t>
            </w:r>
            <w:r w:rsidRPr="003E218C">
              <w:rPr>
                <w:rFonts w:ascii="VAGRounded LT Light" w:hAnsi="VAGRounded LT Light"/>
                <w:b/>
                <w:bCs/>
                <w:iCs/>
                <w:color w:val="525E66"/>
              </w:rPr>
              <w:t>£</w:t>
            </w:r>
            <w:r w:rsidR="00BA17B3">
              <w:rPr>
                <w:rFonts w:ascii="VAGRounded LT Light" w:hAnsi="VAGRounded LT Light"/>
                <w:b/>
                <w:bCs/>
                <w:iCs/>
                <w:color w:val="525E66"/>
              </w:rPr>
              <w:t>60</w:t>
            </w:r>
            <w:r w:rsidRPr="003E218C">
              <w:rPr>
                <w:rFonts w:ascii="VAGRounded LT Light" w:hAnsi="VAGRounded LT Light"/>
                <w:b/>
                <w:bCs/>
                <w:iCs/>
                <w:color w:val="525E66"/>
              </w:rPr>
              <w:t>.00</w:t>
            </w:r>
            <w:r>
              <w:rPr>
                <w:rFonts w:ascii="VAGRounded LT Light" w:hAnsi="VAGRounded LT Light"/>
                <w:b/>
                <w:bCs/>
                <w:iCs/>
                <w:color w:val="525E66"/>
              </w:rPr>
              <w:t xml:space="preserve">  </w:t>
            </w:r>
            <w:r w:rsidRPr="003E218C">
              <w:rPr>
                <w:rFonts w:ascii="VAGRounded LT Light" w:hAnsi="VAGRounded LT Light"/>
                <w:bCs/>
                <w:iCs/>
                <w:color w:val="E36C0A" w:themeColor="accent6" w:themeShade="BF"/>
                <w:sz w:val="20"/>
                <w:szCs w:val="20"/>
              </w:rPr>
              <w:t>(Early Bird Discount if booking at least one month prior to event)</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99460B" w:rsidRPr="006854AD" w:rsidRDefault="00272926" w:rsidP="00272926">
            <w:pPr>
              <w:numPr>
                <w:ilvl w:val="0"/>
                <w:numId w:val="4"/>
              </w:numPr>
              <w:spacing w:line="240" w:lineRule="exact"/>
              <w:ind w:right="-164"/>
              <w:contextualSpacing/>
              <w:rPr>
                <w:rFonts w:ascii="VAGRounded LT Light" w:hAnsi="VAGRounded LT Light"/>
                <w:b/>
                <w:i/>
                <w:color w:val="525E66"/>
                <w:sz w:val="20"/>
                <w:szCs w:val="20"/>
              </w:rPr>
            </w:pPr>
            <w:r w:rsidRPr="00905B5C">
              <w:rPr>
                <w:rFonts w:ascii="VAGRounded LT Light" w:hAnsi="VAGRounded LT Light"/>
                <w:color w:val="525E66"/>
              </w:rPr>
              <w:t>To pay by credit/debit card please follow this link to our Eventbrit</w:t>
            </w:r>
            <w:r w:rsidR="0010532C" w:rsidRPr="00905B5C">
              <w:rPr>
                <w:rFonts w:ascii="VAGRounded LT Light" w:hAnsi="VAGRounded LT Light"/>
                <w:color w:val="525E66"/>
              </w:rPr>
              <w:t>e</w:t>
            </w:r>
            <w:r w:rsidRPr="00905B5C">
              <w:rPr>
                <w:rFonts w:ascii="VAGRounded LT Light" w:hAnsi="VAGRounded LT Light"/>
                <w:color w:val="525E66"/>
              </w:rPr>
              <w:t xml:space="preserve"> page</w:t>
            </w:r>
            <w:r w:rsidR="003E218C">
              <w:rPr>
                <w:rFonts w:ascii="VAGRounded LT Light" w:hAnsi="VAGRounded LT Light"/>
                <w:color w:val="525E66"/>
              </w:rPr>
              <w:t>s</w:t>
            </w:r>
            <w:r w:rsidRPr="00905B5C">
              <w:rPr>
                <w:rFonts w:ascii="VAGRounded LT Light" w:hAnsi="VAGRounded LT Light"/>
                <w:color w:val="525E66"/>
              </w:rPr>
              <w:t>:</w:t>
            </w:r>
            <w:r w:rsidR="003E218C">
              <w:rPr>
                <w:rFonts w:ascii="VAGRounded LT Light" w:hAnsi="VAGRounded LT Light"/>
                <w:color w:val="525E66"/>
              </w:rPr>
              <w:t>-</w:t>
            </w:r>
            <w:r w:rsidRPr="00905B5C">
              <w:rPr>
                <w:rFonts w:ascii="VAGRounded LT Light" w:hAnsi="VAGRounded LT Light"/>
                <w:i/>
                <w:color w:val="525E66"/>
              </w:rPr>
              <w:t xml:space="preserve"> </w:t>
            </w:r>
            <w:r w:rsidR="0099460B" w:rsidRPr="00905B5C">
              <w:rPr>
                <w:rFonts w:ascii="VAGRounded LT Light" w:hAnsi="VAGRounded LT Light"/>
                <w:i/>
                <w:color w:val="525E6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1"/>
              <w:gridCol w:w="4985"/>
            </w:tblGrid>
            <w:tr w:rsidR="006854AD" w:rsidTr="006854AD">
              <w:tc>
                <w:tcPr>
                  <w:tcW w:w="4281" w:type="dxa"/>
                </w:tcPr>
                <w:p w:rsidR="00BA17B3" w:rsidRPr="00726DEB" w:rsidRDefault="006854AD" w:rsidP="00BA17B3">
                  <w:pPr>
                    <w:spacing w:line="240" w:lineRule="atLeast"/>
                    <w:ind w:right="-164"/>
                    <w:contextualSpacing/>
                    <w:rPr>
                      <w:rFonts w:ascii="VAGRounded LT Light" w:hAnsi="VAGRounded LT Light"/>
                      <w:i/>
                      <w:color w:val="525E66"/>
                      <w:sz w:val="16"/>
                      <w:szCs w:val="20"/>
                    </w:rPr>
                  </w:pPr>
                  <w:r>
                    <w:rPr>
                      <w:rFonts w:ascii="VAGRounded LT Light" w:hAnsi="VAGRounded LT Light"/>
                      <w:b/>
                      <w:i/>
                      <w:color w:val="525E66"/>
                      <w:sz w:val="20"/>
                      <w:szCs w:val="20"/>
                    </w:rPr>
                    <w:t xml:space="preserve">  </w:t>
                  </w:r>
                  <w:r w:rsidRPr="00726DEB">
                    <w:rPr>
                      <w:rFonts w:ascii="VAGRounded LT Light" w:hAnsi="VAGRounded LT Light"/>
                      <w:i/>
                      <w:color w:val="525E66"/>
                      <w:sz w:val="20"/>
                      <w:szCs w:val="20"/>
                    </w:rPr>
                    <w:t xml:space="preserve">  </w:t>
                  </w:r>
                  <w:hyperlink r:id="rId14" w:history="1">
                    <w:r w:rsidR="00726DEB" w:rsidRPr="00726DEB">
                      <w:rPr>
                        <w:rStyle w:val="Hyperlink"/>
                        <w:rFonts w:ascii="VAGRounded LT Light" w:hAnsi="VAGRounded LT Light"/>
                        <w:i/>
                        <w:sz w:val="16"/>
                        <w:szCs w:val="20"/>
                        <w:u w:val="none"/>
                      </w:rPr>
                      <w:t>CP &amp; Safeguarding for DSLs</w:t>
                    </w:r>
                  </w:hyperlink>
                </w:p>
                <w:p w:rsidR="006854AD" w:rsidRDefault="00726DEB" w:rsidP="006854AD">
                  <w:pPr>
                    <w:spacing w:line="240" w:lineRule="exact"/>
                    <w:ind w:right="-164"/>
                    <w:contextualSpacing/>
                    <w:rPr>
                      <w:rFonts w:ascii="VAGRounded LT Light" w:hAnsi="VAGRounded LT Light"/>
                      <w:i/>
                      <w:color w:val="525E66"/>
                      <w:sz w:val="16"/>
                      <w:szCs w:val="20"/>
                    </w:rPr>
                  </w:pPr>
                  <w:r w:rsidRPr="00726DEB">
                    <w:rPr>
                      <w:rFonts w:ascii="VAGRounded LT Light" w:hAnsi="VAGRounded LT Light"/>
                      <w:i/>
                      <w:color w:val="525E66"/>
                      <w:sz w:val="16"/>
                      <w:szCs w:val="20"/>
                    </w:rPr>
                    <w:t xml:space="preserve">    </w:t>
                  </w:r>
                  <w:hyperlink r:id="rId15" w:history="1">
                    <w:r w:rsidRPr="00726DEB">
                      <w:rPr>
                        <w:rStyle w:val="Hyperlink"/>
                        <w:rFonts w:ascii="VAGRounded LT Light" w:hAnsi="VAGRounded LT Light"/>
                        <w:i/>
                        <w:sz w:val="16"/>
                        <w:szCs w:val="20"/>
                        <w:u w:val="none"/>
                      </w:rPr>
                      <w:t>CP &amp; Safeguarding for DSLs (EARLY BIRD discount)</w:t>
                    </w:r>
                  </w:hyperlink>
                </w:p>
                <w:p w:rsidR="00726DEB" w:rsidRDefault="00726DEB" w:rsidP="006854AD">
                  <w:pPr>
                    <w:spacing w:line="240" w:lineRule="exact"/>
                    <w:ind w:right="-164"/>
                    <w:contextualSpacing/>
                    <w:rPr>
                      <w:rFonts w:ascii="VAGRounded LT Light" w:hAnsi="VAGRounded LT Light"/>
                      <w:i/>
                      <w:color w:val="525E66"/>
                      <w:sz w:val="16"/>
                      <w:szCs w:val="20"/>
                    </w:rPr>
                  </w:pPr>
                  <w:r>
                    <w:rPr>
                      <w:rFonts w:ascii="VAGRounded LT Light" w:hAnsi="VAGRounded LT Light"/>
                      <w:i/>
                      <w:color w:val="525E66"/>
                      <w:sz w:val="16"/>
                      <w:szCs w:val="20"/>
                    </w:rPr>
                    <w:t xml:space="preserve">    </w:t>
                  </w:r>
                  <w:hyperlink r:id="rId16" w:history="1">
                    <w:r w:rsidRPr="00726DEB">
                      <w:rPr>
                        <w:rStyle w:val="Hyperlink"/>
                        <w:rFonts w:ascii="VAGRounded LT Light" w:hAnsi="VAGRounded LT Light"/>
                        <w:i/>
                        <w:sz w:val="16"/>
                        <w:szCs w:val="20"/>
                        <w:u w:val="none"/>
                      </w:rPr>
                      <w:t>CP &amp; Safeguarding for DSLs</w:t>
                    </w:r>
                  </w:hyperlink>
                </w:p>
                <w:p w:rsidR="00726DEB" w:rsidRPr="00726DEB" w:rsidRDefault="00726DEB" w:rsidP="006854AD">
                  <w:pPr>
                    <w:spacing w:line="240" w:lineRule="exact"/>
                    <w:ind w:right="-164"/>
                    <w:contextualSpacing/>
                    <w:rPr>
                      <w:rFonts w:ascii="VAGRounded LT Light" w:hAnsi="VAGRounded LT Light"/>
                      <w:i/>
                      <w:color w:val="525E66"/>
                      <w:sz w:val="20"/>
                      <w:szCs w:val="20"/>
                    </w:rPr>
                  </w:pPr>
                  <w:r>
                    <w:rPr>
                      <w:rFonts w:ascii="VAGRounded LT Light" w:hAnsi="VAGRounded LT Light"/>
                      <w:i/>
                      <w:color w:val="525E66"/>
                      <w:sz w:val="16"/>
                      <w:szCs w:val="20"/>
                    </w:rPr>
                    <w:t xml:space="preserve">    </w:t>
                  </w:r>
                  <w:hyperlink r:id="rId17" w:history="1">
                    <w:r w:rsidRPr="00726DEB">
                      <w:rPr>
                        <w:rStyle w:val="Hyperlink"/>
                        <w:rFonts w:ascii="VAGRounded LT Light" w:hAnsi="VAGRounded LT Light"/>
                        <w:i/>
                        <w:sz w:val="16"/>
                        <w:szCs w:val="20"/>
                        <w:u w:val="none"/>
                      </w:rPr>
                      <w:t>CP &amp; Safeguarding for DSLs (EARLY BIRD discount)</w:t>
                    </w:r>
                  </w:hyperlink>
                </w:p>
              </w:tc>
              <w:tc>
                <w:tcPr>
                  <w:tcW w:w="4985" w:type="dxa"/>
                </w:tcPr>
                <w:p w:rsidR="006854AD" w:rsidRPr="006854AD" w:rsidRDefault="00BA17B3" w:rsidP="006854AD">
                  <w:pPr>
                    <w:spacing w:line="240" w:lineRule="exact"/>
                    <w:ind w:right="-164"/>
                    <w:contextualSpacing/>
                    <w:rPr>
                      <w:rFonts w:ascii="VAGRounded LT Light" w:hAnsi="VAGRounded LT Light"/>
                      <w:color w:val="525E66"/>
                      <w:sz w:val="20"/>
                      <w:szCs w:val="20"/>
                    </w:rPr>
                  </w:pPr>
                  <w:r>
                    <w:rPr>
                      <w:rFonts w:ascii="VAGRounded LT Light" w:hAnsi="VAGRounded LT Light"/>
                      <w:color w:val="525E66"/>
                      <w:sz w:val="20"/>
                      <w:szCs w:val="20"/>
                    </w:rPr>
                    <w:t>24</w:t>
                  </w:r>
                  <w:r w:rsidR="006854AD" w:rsidRPr="006854AD">
                    <w:rPr>
                      <w:rFonts w:ascii="VAGRounded LT Light" w:hAnsi="VAGRounded LT Light"/>
                      <w:color w:val="525E66"/>
                      <w:sz w:val="20"/>
                      <w:szCs w:val="20"/>
                    </w:rPr>
                    <w:t xml:space="preserve"> July 2017</w:t>
                  </w:r>
                </w:p>
                <w:p w:rsidR="006854AD" w:rsidRPr="006854AD" w:rsidRDefault="00BA17B3" w:rsidP="006854AD">
                  <w:pPr>
                    <w:spacing w:line="240" w:lineRule="exact"/>
                    <w:ind w:right="-164"/>
                    <w:contextualSpacing/>
                    <w:rPr>
                      <w:rFonts w:ascii="VAGRounded LT Light" w:hAnsi="VAGRounded LT Light"/>
                      <w:color w:val="E36C0A" w:themeColor="accent6" w:themeShade="BF"/>
                      <w:sz w:val="20"/>
                      <w:szCs w:val="20"/>
                    </w:rPr>
                  </w:pPr>
                  <w:r>
                    <w:rPr>
                      <w:rFonts w:ascii="VAGRounded LT Light" w:hAnsi="VAGRounded LT Light"/>
                      <w:color w:val="E36C0A" w:themeColor="accent6" w:themeShade="BF"/>
                      <w:sz w:val="20"/>
                      <w:szCs w:val="20"/>
                    </w:rPr>
                    <w:t xml:space="preserve">24 </w:t>
                  </w:r>
                  <w:r w:rsidR="006854AD" w:rsidRPr="006854AD">
                    <w:rPr>
                      <w:rFonts w:ascii="VAGRounded LT Light" w:hAnsi="VAGRounded LT Light"/>
                      <w:color w:val="E36C0A" w:themeColor="accent6" w:themeShade="BF"/>
                      <w:sz w:val="20"/>
                      <w:szCs w:val="20"/>
                    </w:rPr>
                    <w:t xml:space="preserve">July 2017 </w:t>
                  </w:r>
                  <w:r w:rsidR="005A5C37">
                    <w:rPr>
                      <w:rFonts w:ascii="VAGRounded LT Light" w:hAnsi="VAGRounded LT Light"/>
                      <w:color w:val="E36C0A" w:themeColor="accent6" w:themeShade="BF"/>
                      <w:sz w:val="20"/>
                      <w:szCs w:val="20"/>
                    </w:rPr>
                    <w:t>(</w:t>
                  </w:r>
                  <w:r w:rsidR="006854AD" w:rsidRPr="006854AD">
                    <w:rPr>
                      <w:rFonts w:ascii="VAGRounded LT Light" w:hAnsi="VAGRounded LT Light"/>
                      <w:color w:val="E36C0A" w:themeColor="accent6" w:themeShade="BF"/>
                      <w:sz w:val="20"/>
                      <w:szCs w:val="20"/>
                    </w:rPr>
                    <w:t>EARLY BIRD discount)</w:t>
                  </w:r>
                </w:p>
                <w:p w:rsidR="006854AD" w:rsidRPr="006854AD" w:rsidRDefault="00BA17B3" w:rsidP="006854AD">
                  <w:pPr>
                    <w:spacing w:line="240" w:lineRule="exact"/>
                    <w:ind w:right="-164"/>
                    <w:contextualSpacing/>
                    <w:rPr>
                      <w:rFonts w:ascii="VAGRounded LT Light" w:hAnsi="VAGRounded LT Light"/>
                      <w:color w:val="525E66"/>
                      <w:sz w:val="20"/>
                      <w:szCs w:val="20"/>
                    </w:rPr>
                  </w:pPr>
                  <w:r>
                    <w:rPr>
                      <w:rFonts w:ascii="VAGRounded LT Light" w:hAnsi="VAGRounded LT Light"/>
                      <w:color w:val="525E66"/>
                      <w:sz w:val="20"/>
                      <w:szCs w:val="20"/>
                    </w:rPr>
                    <w:t xml:space="preserve">25 </w:t>
                  </w:r>
                  <w:r w:rsidR="006854AD" w:rsidRPr="006854AD">
                    <w:rPr>
                      <w:rFonts w:ascii="VAGRounded LT Light" w:hAnsi="VAGRounded LT Light"/>
                      <w:color w:val="525E66"/>
                      <w:sz w:val="20"/>
                      <w:szCs w:val="20"/>
                    </w:rPr>
                    <w:t>September 2017</w:t>
                  </w:r>
                </w:p>
                <w:p w:rsidR="006854AD" w:rsidRDefault="00BA17B3" w:rsidP="006854AD">
                  <w:pPr>
                    <w:spacing w:line="240" w:lineRule="exact"/>
                    <w:ind w:right="-164"/>
                    <w:contextualSpacing/>
                    <w:rPr>
                      <w:rFonts w:ascii="VAGRounded LT Light" w:hAnsi="VAGRounded LT Light"/>
                      <w:b/>
                      <w:i/>
                      <w:color w:val="525E66"/>
                      <w:sz w:val="20"/>
                      <w:szCs w:val="20"/>
                    </w:rPr>
                  </w:pPr>
                  <w:r>
                    <w:rPr>
                      <w:rFonts w:ascii="VAGRounded LT Light" w:hAnsi="VAGRounded LT Light"/>
                      <w:color w:val="E36C0A" w:themeColor="accent6" w:themeShade="BF"/>
                      <w:sz w:val="20"/>
                      <w:szCs w:val="20"/>
                    </w:rPr>
                    <w:t xml:space="preserve">25 </w:t>
                  </w:r>
                  <w:r w:rsidR="006854AD" w:rsidRPr="006854AD">
                    <w:rPr>
                      <w:rFonts w:ascii="VAGRounded LT Light" w:hAnsi="VAGRounded LT Light"/>
                      <w:color w:val="E36C0A" w:themeColor="accent6" w:themeShade="BF"/>
                      <w:sz w:val="20"/>
                      <w:szCs w:val="20"/>
                    </w:rPr>
                    <w:t>September 2017 (EARLY BIRD discount)</w:t>
                  </w:r>
                </w:p>
              </w:tc>
            </w:tr>
          </w:tbl>
          <w:p w:rsidR="00F165EE" w:rsidRPr="002B41EA" w:rsidRDefault="0022302F" w:rsidP="006854AD">
            <w:pPr>
              <w:spacing w:line="240" w:lineRule="atLeast"/>
              <w:ind w:right="-164"/>
              <w:contextualSpacing/>
              <w:rPr>
                <w:rFonts w:ascii="VAGRounded LT Light" w:hAnsi="VAGRounded LT Light"/>
                <w:i/>
                <w:color w:val="000000" w:themeColor="text1"/>
                <w:sz w:val="16"/>
                <w:szCs w:val="16"/>
              </w:rPr>
            </w:pPr>
            <w:r w:rsidRPr="0022302F">
              <w:rPr>
                <w:rFonts w:ascii="VAGRounded LT Light" w:hAnsi="VAGRounded LT Light"/>
                <w:i/>
                <w:sz w:val="20"/>
                <w:szCs w:val="20"/>
              </w:rPr>
              <w:t xml:space="preserve">     </w:t>
            </w:r>
            <w:r w:rsidR="00F165EE" w:rsidRPr="00B034F1">
              <w:rPr>
                <w:rFonts w:ascii="VAGRounded LT Light" w:hAnsi="VAGRounded LT Light"/>
                <w:i/>
                <w:sz w:val="20"/>
                <w:szCs w:val="20"/>
              </w:rPr>
              <w:t xml:space="preserve">   </w:t>
            </w: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272926" w:rsidRPr="00A3310B" w:rsidRDefault="00DE43EA" w:rsidP="002B41EA">
            <w:pPr>
              <w:ind w:left="66"/>
              <w:contextualSpacing/>
              <w:rPr>
                <w:rFonts w:ascii="VAGRounded LT Light" w:hAnsi="VAGRounded LT Light"/>
                <w:sz w:val="17"/>
              </w:rPr>
            </w:pPr>
            <w:r w:rsidRPr="00CC066F">
              <w:rPr>
                <w:rFonts w:ascii="VAGRounded LT Light" w:hAnsi="VAGRounded LT Light"/>
                <w:color w:val="525E66"/>
                <w:sz w:val="18"/>
                <w:szCs w:val="18"/>
              </w:rPr>
              <w:t>without your permission.  Data Protection Act 1998.</w:t>
            </w: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CC066F" w:rsidRDefault="002E1A8E" w:rsidP="0050696F">
            <w:pPr>
              <w:spacing w:line="280" w:lineRule="exact"/>
              <w:ind w:right="-164"/>
              <w:rPr>
                <w:rFonts w:ascii="VAGRounded LT Light" w:hAnsi="VAGRounded LT Light" w:cs="Arial"/>
                <w:b/>
                <w:color w:val="88B540"/>
                <w:sz w:val="32"/>
                <w:szCs w:val="32"/>
              </w:rPr>
            </w:pPr>
            <w:r>
              <w:rPr>
                <w:rFonts w:ascii="VAGRounded LT Light" w:hAnsi="VAGRounded LT Light" w:cs="Arial"/>
                <w:b/>
                <w:color w:val="88B540"/>
                <w:sz w:val="32"/>
                <w:szCs w:val="32"/>
              </w:rPr>
              <w:t>S</w:t>
            </w:r>
            <w:r w:rsidR="005E0360" w:rsidRPr="00CC066F">
              <w:rPr>
                <w:rFonts w:ascii="VAGRounded LT Light" w:hAnsi="VAGRounded LT Light" w:cs="Arial"/>
                <w:b/>
                <w:color w:val="88B540"/>
                <w:sz w:val="32"/>
                <w:szCs w:val="32"/>
              </w:rPr>
              <w:t>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8" w:history="1">
              <w:r w:rsidR="002D7F97" w:rsidRPr="00CC066F">
                <w:rPr>
                  <w:rStyle w:val="Hyperlink"/>
                  <w:rFonts w:ascii="VAGRounded LT Light" w:hAnsi="VAGRounded LT Light" w:cs="Arial"/>
                  <w:color w:val="525E66"/>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5E0360" w:rsidRPr="00CC066F" w:rsidRDefault="005E0360" w:rsidP="001A2F31">
            <w:pPr>
              <w:spacing w:line="240" w:lineRule="exact"/>
              <w:ind w:left="-6" w:right="-164"/>
              <w:rPr>
                <w:rFonts w:ascii="VAGRounded LT Light" w:hAnsi="VAGRounded LT Light" w:cs="Arial"/>
                <w:color w:val="525E66"/>
                <w:sz w:val="16"/>
                <w:szCs w:val="16"/>
              </w:rPr>
            </w:pPr>
          </w:p>
          <w:p w:rsidR="001B4829" w:rsidRPr="00CC066F" w:rsidRDefault="001B4829" w:rsidP="00F04C69">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Registered Company Limited in England and Wales: 01514576   VAT Registration no. 355 1974 35</w:t>
            </w:r>
          </w:p>
          <w:p w:rsidR="002E1A8E" w:rsidRPr="00A3310B" w:rsidRDefault="001B4829" w:rsidP="002E1A8E">
            <w:pPr>
              <w:spacing w:line="240" w:lineRule="exact"/>
              <w:ind w:left="-6" w:right="-164"/>
              <w:jc w:val="center"/>
              <w:rPr>
                <w:rFonts w:ascii="VAGRounded LT Light" w:hAnsi="VAGRounded LT Light" w:cs="Arial"/>
                <w:b/>
              </w:rPr>
            </w:pPr>
            <w:r w:rsidRPr="00CC066F">
              <w:rPr>
                <w:rFonts w:ascii="VAGRounded LT Light" w:hAnsi="VAGRounded LT Light" w:cs="Arial"/>
                <w:color w:val="525E66"/>
                <w:sz w:val="16"/>
                <w:szCs w:val="16"/>
              </w:rPr>
              <w:t>Family Action Enterprises Limited is a fully owne</w:t>
            </w:r>
            <w:r w:rsidR="00F04C69">
              <w:rPr>
                <w:rFonts w:ascii="VAGRounded LT Light" w:hAnsi="VAGRounded LT Light" w:cs="Arial"/>
                <w:color w:val="525E66"/>
                <w:sz w:val="16"/>
                <w:szCs w:val="16"/>
              </w:rPr>
              <w:t>d subsidiary of Family Action,</w:t>
            </w:r>
            <w:r w:rsidRPr="00CC066F">
              <w:rPr>
                <w:rFonts w:ascii="VAGRounded LT Light" w:hAnsi="VAGRounded LT Light" w:cs="Arial"/>
                <w:color w:val="525E66"/>
                <w:sz w:val="16"/>
                <w:szCs w:val="16"/>
              </w:rPr>
              <w:t xml:space="preserve"> Registered Charity no: 264713</w:t>
            </w: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9"/>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71" w:rsidRDefault="00C45671">
      <w:r>
        <w:separator/>
      </w:r>
    </w:p>
  </w:endnote>
  <w:endnote w:type="continuationSeparator" w:id="0">
    <w:p w:rsidR="00C45671" w:rsidRDefault="00C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00A10A1E">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71" w:rsidRDefault="00C45671">
      <w:r>
        <w:separator/>
      </w:r>
    </w:p>
  </w:footnote>
  <w:footnote w:type="continuationSeparator" w:id="0">
    <w:p w:rsidR="00C45671" w:rsidRDefault="00C4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27227"/>
    <w:multiLevelType w:val="hybridMultilevel"/>
    <w:tmpl w:val="18CEFA62"/>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7A2EB7"/>
    <w:multiLevelType w:val="hybridMultilevel"/>
    <w:tmpl w:val="DCFE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8">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BA2FB2"/>
    <w:multiLevelType w:val="hybridMultilevel"/>
    <w:tmpl w:val="FEF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8"/>
  </w:num>
  <w:num w:numId="8">
    <w:abstractNumId w:val="5"/>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34134"/>
    <w:rsid w:val="00044EB8"/>
    <w:rsid w:val="000619DD"/>
    <w:rsid w:val="000918E1"/>
    <w:rsid w:val="00096810"/>
    <w:rsid w:val="000A3A58"/>
    <w:rsid w:val="000A43EF"/>
    <w:rsid w:val="000B204E"/>
    <w:rsid w:val="000C4E8D"/>
    <w:rsid w:val="00100712"/>
    <w:rsid w:val="00103438"/>
    <w:rsid w:val="0010532C"/>
    <w:rsid w:val="00111180"/>
    <w:rsid w:val="00111FEE"/>
    <w:rsid w:val="00124B3F"/>
    <w:rsid w:val="00177775"/>
    <w:rsid w:val="00183BE8"/>
    <w:rsid w:val="00185A35"/>
    <w:rsid w:val="001A2F31"/>
    <w:rsid w:val="001B4829"/>
    <w:rsid w:val="001C2EBF"/>
    <w:rsid w:val="001C54D0"/>
    <w:rsid w:val="001C7ABF"/>
    <w:rsid w:val="001D0BA1"/>
    <w:rsid w:val="001D2079"/>
    <w:rsid w:val="001E73B8"/>
    <w:rsid w:val="001F5C18"/>
    <w:rsid w:val="00204B8D"/>
    <w:rsid w:val="0022302F"/>
    <w:rsid w:val="00247AEA"/>
    <w:rsid w:val="002663CB"/>
    <w:rsid w:val="002671D9"/>
    <w:rsid w:val="00272188"/>
    <w:rsid w:val="00272926"/>
    <w:rsid w:val="002763F2"/>
    <w:rsid w:val="0028084A"/>
    <w:rsid w:val="00291E15"/>
    <w:rsid w:val="002960D8"/>
    <w:rsid w:val="002B41EA"/>
    <w:rsid w:val="002B4243"/>
    <w:rsid w:val="002B79FF"/>
    <w:rsid w:val="002D68A7"/>
    <w:rsid w:val="002D7F97"/>
    <w:rsid w:val="002E1A8E"/>
    <w:rsid w:val="002E4F98"/>
    <w:rsid w:val="003323CB"/>
    <w:rsid w:val="0033373C"/>
    <w:rsid w:val="00347747"/>
    <w:rsid w:val="00351DC5"/>
    <w:rsid w:val="003565B5"/>
    <w:rsid w:val="00365031"/>
    <w:rsid w:val="0036698D"/>
    <w:rsid w:val="00385C73"/>
    <w:rsid w:val="00390993"/>
    <w:rsid w:val="003A6E40"/>
    <w:rsid w:val="003D430D"/>
    <w:rsid w:val="003E218C"/>
    <w:rsid w:val="003E2DF3"/>
    <w:rsid w:val="003F0E69"/>
    <w:rsid w:val="003F2C5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50696F"/>
    <w:rsid w:val="00526D30"/>
    <w:rsid w:val="00533BDF"/>
    <w:rsid w:val="00537E6C"/>
    <w:rsid w:val="00541732"/>
    <w:rsid w:val="005635E3"/>
    <w:rsid w:val="0056748E"/>
    <w:rsid w:val="00574B7F"/>
    <w:rsid w:val="005765AE"/>
    <w:rsid w:val="00581929"/>
    <w:rsid w:val="00581F19"/>
    <w:rsid w:val="0058473C"/>
    <w:rsid w:val="00595803"/>
    <w:rsid w:val="00596C6E"/>
    <w:rsid w:val="005A2BA3"/>
    <w:rsid w:val="005A3E78"/>
    <w:rsid w:val="005A5C37"/>
    <w:rsid w:val="005D2398"/>
    <w:rsid w:val="005E0360"/>
    <w:rsid w:val="005F6D82"/>
    <w:rsid w:val="006029EE"/>
    <w:rsid w:val="00611B69"/>
    <w:rsid w:val="006239F6"/>
    <w:rsid w:val="0062596D"/>
    <w:rsid w:val="006267C8"/>
    <w:rsid w:val="0064182A"/>
    <w:rsid w:val="00652379"/>
    <w:rsid w:val="00664074"/>
    <w:rsid w:val="00664D6A"/>
    <w:rsid w:val="00667121"/>
    <w:rsid w:val="00672969"/>
    <w:rsid w:val="0068452A"/>
    <w:rsid w:val="006854AD"/>
    <w:rsid w:val="006B44B7"/>
    <w:rsid w:val="006B5B13"/>
    <w:rsid w:val="006C1847"/>
    <w:rsid w:val="006C6952"/>
    <w:rsid w:val="006D53E3"/>
    <w:rsid w:val="006D7E94"/>
    <w:rsid w:val="006E74D6"/>
    <w:rsid w:val="0070598C"/>
    <w:rsid w:val="00721963"/>
    <w:rsid w:val="00722886"/>
    <w:rsid w:val="00726DEB"/>
    <w:rsid w:val="00750690"/>
    <w:rsid w:val="007507E1"/>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F28DA"/>
    <w:rsid w:val="007F6737"/>
    <w:rsid w:val="007F74A5"/>
    <w:rsid w:val="0081658F"/>
    <w:rsid w:val="00817B49"/>
    <w:rsid w:val="00823697"/>
    <w:rsid w:val="00841D6C"/>
    <w:rsid w:val="00843A15"/>
    <w:rsid w:val="00863FBD"/>
    <w:rsid w:val="00864FA3"/>
    <w:rsid w:val="00877D22"/>
    <w:rsid w:val="00883032"/>
    <w:rsid w:val="00884B8D"/>
    <w:rsid w:val="008877FC"/>
    <w:rsid w:val="008A15F1"/>
    <w:rsid w:val="008D18CA"/>
    <w:rsid w:val="008D244D"/>
    <w:rsid w:val="008E7A9D"/>
    <w:rsid w:val="008F1D21"/>
    <w:rsid w:val="008F512B"/>
    <w:rsid w:val="00905B5C"/>
    <w:rsid w:val="009105EB"/>
    <w:rsid w:val="00911A0C"/>
    <w:rsid w:val="00936FCB"/>
    <w:rsid w:val="0094126F"/>
    <w:rsid w:val="0094223E"/>
    <w:rsid w:val="009665A8"/>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0B03"/>
    <w:rsid w:val="00A02674"/>
    <w:rsid w:val="00A10A1E"/>
    <w:rsid w:val="00A13134"/>
    <w:rsid w:val="00A14983"/>
    <w:rsid w:val="00A2331A"/>
    <w:rsid w:val="00A30E33"/>
    <w:rsid w:val="00A3310B"/>
    <w:rsid w:val="00A35021"/>
    <w:rsid w:val="00A365BD"/>
    <w:rsid w:val="00A37B1C"/>
    <w:rsid w:val="00A404DD"/>
    <w:rsid w:val="00A5033E"/>
    <w:rsid w:val="00A51437"/>
    <w:rsid w:val="00A5312D"/>
    <w:rsid w:val="00A62186"/>
    <w:rsid w:val="00A65D17"/>
    <w:rsid w:val="00A6721F"/>
    <w:rsid w:val="00A72F36"/>
    <w:rsid w:val="00A77DB9"/>
    <w:rsid w:val="00A872EB"/>
    <w:rsid w:val="00A9761A"/>
    <w:rsid w:val="00AC256C"/>
    <w:rsid w:val="00AC2D03"/>
    <w:rsid w:val="00AC5863"/>
    <w:rsid w:val="00AE243B"/>
    <w:rsid w:val="00B034F1"/>
    <w:rsid w:val="00B13B26"/>
    <w:rsid w:val="00B17100"/>
    <w:rsid w:val="00B20787"/>
    <w:rsid w:val="00B50FCA"/>
    <w:rsid w:val="00B604FE"/>
    <w:rsid w:val="00B631D5"/>
    <w:rsid w:val="00B6501A"/>
    <w:rsid w:val="00B75B1A"/>
    <w:rsid w:val="00B81211"/>
    <w:rsid w:val="00BA17B3"/>
    <w:rsid w:val="00BA4258"/>
    <w:rsid w:val="00BA74A8"/>
    <w:rsid w:val="00BC0A82"/>
    <w:rsid w:val="00BC212C"/>
    <w:rsid w:val="00BD0031"/>
    <w:rsid w:val="00BE4B9B"/>
    <w:rsid w:val="00BE6707"/>
    <w:rsid w:val="00BF72B2"/>
    <w:rsid w:val="00BF7A52"/>
    <w:rsid w:val="00C03658"/>
    <w:rsid w:val="00C04F07"/>
    <w:rsid w:val="00C062ED"/>
    <w:rsid w:val="00C11562"/>
    <w:rsid w:val="00C1262D"/>
    <w:rsid w:val="00C17A19"/>
    <w:rsid w:val="00C22976"/>
    <w:rsid w:val="00C267F7"/>
    <w:rsid w:val="00C333DD"/>
    <w:rsid w:val="00C432C1"/>
    <w:rsid w:val="00C45671"/>
    <w:rsid w:val="00C97C00"/>
    <w:rsid w:val="00CA1657"/>
    <w:rsid w:val="00CA44D1"/>
    <w:rsid w:val="00CA63E9"/>
    <w:rsid w:val="00CC060C"/>
    <w:rsid w:val="00CC066F"/>
    <w:rsid w:val="00CD478F"/>
    <w:rsid w:val="00CE777A"/>
    <w:rsid w:val="00D05AA1"/>
    <w:rsid w:val="00D06144"/>
    <w:rsid w:val="00D116A4"/>
    <w:rsid w:val="00D14B87"/>
    <w:rsid w:val="00D24B2D"/>
    <w:rsid w:val="00D32CEF"/>
    <w:rsid w:val="00D36585"/>
    <w:rsid w:val="00D50E6B"/>
    <w:rsid w:val="00D537E0"/>
    <w:rsid w:val="00D628D1"/>
    <w:rsid w:val="00D75AEE"/>
    <w:rsid w:val="00DA06F2"/>
    <w:rsid w:val="00DA0A68"/>
    <w:rsid w:val="00DA502E"/>
    <w:rsid w:val="00DB0C6D"/>
    <w:rsid w:val="00DB55AC"/>
    <w:rsid w:val="00DB63DD"/>
    <w:rsid w:val="00DC1CD6"/>
    <w:rsid w:val="00DC3897"/>
    <w:rsid w:val="00DC3A60"/>
    <w:rsid w:val="00DD2482"/>
    <w:rsid w:val="00DE30DB"/>
    <w:rsid w:val="00DE43EA"/>
    <w:rsid w:val="00DE7EA7"/>
    <w:rsid w:val="00E028AC"/>
    <w:rsid w:val="00E03EBA"/>
    <w:rsid w:val="00E07FE4"/>
    <w:rsid w:val="00E1614F"/>
    <w:rsid w:val="00E2305E"/>
    <w:rsid w:val="00E45BE9"/>
    <w:rsid w:val="00E470C8"/>
    <w:rsid w:val="00E47D38"/>
    <w:rsid w:val="00E52085"/>
    <w:rsid w:val="00E55BAA"/>
    <w:rsid w:val="00E600C9"/>
    <w:rsid w:val="00EB06E2"/>
    <w:rsid w:val="00EB0E92"/>
    <w:rsid w:val="00EC4CE0"/>
    <w:rsid w:val="00EE7AD9"/>
    <w:rsid w:val="00EF0A2E"/>
    <w:rsid w:val="00EF47AE"/>
    <w:rsid w:val="00EF69BA"/>
    <w:rsid w:val="00F03FEB"/>
    <w:rsid w:val="00F04C69"/>
    <w:rsid w:val="00F0581F"/>
    <w:rsid w:val="00F165EE"/>
    <w:rsid w:val="00F2423F"/>
    <w:rsid w:val="00F247A0"/>
    <w:rsid w:val="00F446B0"/>
    <w:rsid w:val="00F636C0"/>
    <w:rsid w:val="00F65F00"/>
    <w:rsid w:val="00F87887"/>
    <w:rsid w:val="00FB6760"/>
    <w:rsid w:val="00FC57A7"/>
    <w:rsid w:val="00FC5F1A"/>
    <w:rsid w:val="00FD12C1"/>
    <w:rsid w:val="00FE1D09"/>
    <w:rsid w:val="00FF4A4C"/>
    <w:rsid w:val="00FF5A65"/>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905B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905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ction.org.uk" TargetMode="External"/><Relationship Id="rId18" Type="http://schemas.openxmlformats.org/officeDocument/2006/relationships/hyperlink" Target="mailto:Joy.broadhurst@family-action.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y.broadhurst@family-action.org.uk" TargetMode="External"/><Relationship Id="rId17" Type="http://schemas.openxmlformats.org/officeDocument/2006/relationships/hyperlink" Target="https://www.eventbrite.com/e/child-protection-and-safeguarding-for-designated-safeguarding-leads-one-day-refresher-birmingham-tickets-34910700846" TargetMode="External"/><Relationship Id="rId2" Type="http://schemas.openxmlformats.org/officeDocument/2006/relationships/numbering" Target="numbering.xml"/><Relationship Id="rId16" Type="http://schemas.openxmlformats.org/officeDocument/2006/relationships/hyperlink" Target="https://www.eventbrite.com/e/child-protection-and-safeguarding-for-designated-safeguarding-leads-one-day-refresher-birmingham-tickets-349106406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eventbrite.com/e/child-protection-and-safeguarding-for-designated-safeguarding-leads-one-day-refresher-birmingham-tickets-34910192325" TargetMode="External"/><Relationship Id="rId10" Type="http://schemas.openxmlformats.org/officeDocument/2006/relationships/image" Target="media/image1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child-protection-and-safeguarding-for-designated-safeguarding-leads-one-day-refresher-birmingham-tickets-3490985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D023-1629-4937-9BCE-EF887680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Louise Reilly</cp:lastModifiedBy>
  <cp:revision>2</cp:revision>
  <cp:lastPrinted>2017-05-23T11:58:00Z</cp:lastPrinted>
  <dcterms:created xsi:type="dcterms:W3CDTF">2017-06-01T07:14:00Z</dcterms:created>
  <dcterms:modified xsi:type="dcterms:W3CDTF">2017-06-01T07:14:00Z</dcterms:modified>
</cp:coreProperties>
</file>