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ACE" w:rsidRPr="008F1FEE" w:rsidRDefault="00240ACE" w:rsidP="00240ACE">
      <w:pPr>
        <w:pStyle w:val="h4"/>
      </w:pPr>
      <w:r w:rsidRPr="008F1FEE">
        <w:rPr>
          <w:noProof/>
          <w:sz w:val="24"/>
          <w:szCs w:val="24"/>
          <w:lang w:eastAsia="en-GB"/>
        </w:rPr>
        <w:drawing>
          <wp:anchor distT="0" distB="0" distL="114300" distR="114300" simplePos="0" relativeHeight="251659264" behindDoc="1" locked="0" layoutInCell="1" allowOverlap="1" wp14:anchorId="03212520" wp14:editId="2999DFB1">
            <wp:simplePos x="0" y="0"/>
            <wp:positionH relativeFrom="column">
              <wp:posOffset>3966210</wp:posOffset>
            </wp:positionH>
            <wp:positionV relativeFrom="paragraph">
              <wp:posOffset>-349250</wp:posOffset>
            </wp:positionV>
            <wp:extent cx="2133600" cy="967105"/>
            <wp:effectExtent l="0" t="0" r="0" b="4445"/>
            <wp:wrapTight wrapText="bothSides">
              <wp:wrapPolygon edited="0">
                <wp:start x="0" y="0"/>
                <wp:lineTo x="0" y="21274"/>
                <wp:lineTo x="21407" y="21274"/>
                <wp:lineTo x="21407" y="0"/>
                <wp:lineTo x="0" y="0"/>
              </wp:wrapPolygon>
            </wp:wrapTight>
            <wp:docPr id="1" name="Picture 1" descr="FA_logo_Strap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logo_Strap_CO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t>Section 1: EMASS Toolkit</w:t>
      </w:r>
    </w:p>
    <w:p w:rsidR="00B66F20" w:rsidRPr="008F1FEE" w:rsidRDefault="00B66F20" w:rsidP="00B66F20">
      <w:pPr>
        <w:jc w:val="right"/>
        <w:rPr>
          <w:rFonts w:ascii="Arial" w:hAnsi="Arial" w:cs="Arial"/>
        </w:rPr>
      </w:pPr>
    </w:p>
    <w:p w:rsidR="008F1FEE" w:rsidRDefault="008F1FEE" w:rsidP="00B66F20">
      <w:pPr>
        <w:jc w:val="center"/>
        <w:rPr>
          <w:rFonts w:ascii="Arial" w:hAnsi="Arial" w:cs="Arial"/>
          <w:sz w:val="44"/>
          <w:szCs w:val="44"/>
        </w:rPr>
      </w:pPr>
    </w:p>
    <w:p w:rsidR="008F1FEE" w:rsidRDefault="008F1FEE" w:rsidP="00B66F20">
      <w:pPr>
        <w:jc w:val="center"/>
        <w:rPr>
          <w:rFonts w:ascii="Arial" w:hAnsi="Arial" w:cs="Arial"/>
          <w:sz w:val="44"/>
          <w:szCs w:val="44"/>
        </w:rPr>
      </w:pPr>
    </w:p>
    <w:p w:rsidR="008F1FEE" w:rsidRPr="008F1FEE" w:rsidRDefault="007A0046" w:rsidP="008F1FEE">
      <w:pPr>
        <w:pStyle w:val="h1"/>
      </w:pPr>
      <w:r w:rsidRPr="008F1FEE">
        <w:t xml:space="preserve">Adoption and Special </w:t>
      </w:r>
      <w:r w:rsidR="008F1FEE" w:rsidRPr="008F1FEE">
        <w:t>G</w:t>
      </w:r>
      <w:r w:rsidRPr="008F1FEE">
        <w:t xml:space="preserve">uardianship </w:t>
      </w:r>
    </w:p>
    <w:p w:rsidR="008F1FEE" w:rsidRDefault="00240ACE" w:rsidP="00240ACE">
      <w:pPr>
        <w:pStyle w:val="h2"/>
      </w:pPr>
      <w:r>
        <w:t>A guide for schools</w:t>
      </w:r>
    </w:p>
    <w:p w:rsidR="00B66F20" w:rsidRDefault="008F1FEE" w:rsidP="008F1FEE">
      <w:pPr>
        <w:pStyle w:val="h2"/>
        <w:rPr>
          <w:sz w:val="36"/>
          <w:szCs w:val="36"/>
        </w:rPr>
      </w:pPr>
      <w:r w:rsidRPr="008F1FEE">
        <w:rPr>
          <w:sz w:val="36"/>
          <w:szCs w:val="36"/>
        </w:rPr>
        <w:t xml:space="preserve">Produced by Family Action’s </w:t>
      </w:r>
      <w:r w:rsidR="00B66F20" w:rsidRPr="008F1FEE">
        <w:rPr>
          <w:sz w:val="36"/>
          <w:szCs w:val="36"/>
        </w:rPr>
        <w:t>East Midlands Adoption Support Service</w:t>
      </w:r>
      <w:r>
        <w:rPr>
          <w:sz w:val="36"/>
          <w:szCs w:val="36"/>
        </w:rPr>
        <w:t xml:space="preserve"> (EMASS)</w:t>
      </w:r>
    </w:p>
    <w:p w:rsidR="00EC52B5" w:rsidRDefault="00EC52B5" w:rsidP="008F1FEE">
      <w:pPr>
        <w:pStyle w:val="h2"/>
        <w:rPr>
          <w:sz w:val="36"/>
          <w:szCs w:val="36"/>
        </w:rPr>
      </w:pPr>
      <w:r>
        <w:rPr>
          <w:noProof/>
          <w:sz w:val="36"/>
          <w:szCs w:val="36"/>
          <w:lang w:eastAsia="en-GB"/>
        </w:rPr>
        <w:drawing>
          <wp:anchor distT="0" distB="0" distL="114300" distR="114300" simplePos="0" relativeHeight="251662336" behindDoc="1" locked="0" layoutInCell="1" allowOverlap="1" wp14:anchorId="20E198B3" wp14:editId="09ABCBD8">
            <wp:simplePos x="0" y="0"/>
            <wp:positionH relativeFrom="column">
              <wp:posOffset>133985</wp:posOffset>
            </wp:positionH>
            <wp:positionV relativeFrom="paragraph">
              <wp:posOffset>398145</wp:posOffset>
            </wp:positionV>
            <wp:extent cx="5459095" cy="3599815"/>
            <wp:effectExtent l="0" t="0" r="8255" b="635"/>
            <wp:wrapTight wrapText="bothSides">
              <wp:wrapPolygon edited="0">
                <wp:start x="0" y="0"/>
                <wp:lineTo x="0" y="21490"/>
                <wp:lineTo x="21557" y="21490"/>
                <wp:lineTo x="215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051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9095" cy="3599815"/>
                    </a:xfrm>
                    <a:prstGeom prst="rect">
                      <a:avLst/>
                    </a:prstGeom>
                  </pic:spPr>
                </pic:pic>
              </a:graphicData>
            </a:graphic>
            <wp14:sizeRelH relativeFrom="page">
              <wp14:pctWidth>0</wp14:pctWidth>
            </wp14:sizeRelH>
            <wp14:sizeRelV relativeFrom="page">
              <wp14:pctHeight>0</wp14:pctHeight>
            </wp14:sizeRelV>
          </wp:anchor>
        </w:drawing>
      </w:r>
    </w:p>
    <w:p w:rsidR="00EC52B5" w:rsidRDefault="00EC52B5">
      <w:pPr>
        <w:rPr>
          <w:rFonts w:ascii="Arial" w:hAnsi="Arial" w:cs="Arial"/>
          <w:b/>
          <w:sz w:val="40"/>
          <w:szCs w:val="40"/>
        </w:rPr>
      </w:pPr>
      <w:r>
        <w:br w:type="page"/>
      </w:r>
    </w:p>
    <w:p w:rsidR="00B66F20" w:rsidRPr="008F1FEE" w:rsidRDefault="00B66F20" w:rsidP="008F1FEE">
      <w:pPr>
        <w:pStyle w:val="h3"/>
      </w:pPr>
      <w:r w:rsidRPr="008F1FEE">
        <w:lastRenderedPageBreak/>
        <w:t xml:space="preserve">Contents </w:t>
      </w:r>
    </w:p>
    <w:p w:rsidR="008F1FEE" w:rsidRDefault="004F41CB" w:rsidP="00721F3C">
      <w:pPr>
        <w:pStyle w:val="Style1"/>
      </w:pPr>
      <w:r w:rsidRPr="008F1FEE">
        <w:t xml:space="preserve">What are </w:t>
      </w:r>
      <w:r w:rsidR="00BA0AB0" w:rsidRPr="008F1FEE">
        <w:t xml:space="preserve">the </w:t>
      </w:r>
      <w:r w:rsidR="008F1FEE">
        <w:t>k</w:t>
      </w:r>
      <w:r w:rsidR="00BA0AB0" w:rsidRPr="008F1FEE">
        <w:t>ey facts t</w:t>
      </w:r>
      <w:r w:rsidR="00507594" w:rsidRPr="008F1FEE">
        <w:t xml:space="preserve">hat schools need to know about </w:t>
      </w:r>
      <w:r w:rsidR="008F1FEE">
        <w:br/>
      </w:r>
      <w:r w:rsidR="00721F3C">
        <w:t>A</w:t>
      </w:r>
      <w:r w:rsidR="00BA0AB0" w:rsidRPr="008F1FEE">
        <w:t xml:space="preserve">doption and </w:t>
      </w:r>
      <w:r w:rsidR="008F1FEE">
        <w:t>Special G</w:t>
      </w:r>
      <w:r w:rsidR="00BA0AB0" w:rsidRPr="008F1FEE">
        <w:t>uardianship</w:t>
      </w:r>
      <w:r w:rsidR="008F1FEE">
        <w:t xml:space="preserve"> Orders (SGOs)</w:t>
      </w:r>
      <w:r w:rsidR="00BA0AB0" w:rsidRPr="008F1FEE">
        <w:t>?</w:t>
      </w:r>
      <w:r w:rsidR="000F7E11">
        <w:tab/>
      </w:r>
      <w:r w:rsidR="000F7E11">
        <w:tab/>
      </w:r>
      <w:r w:rsidR="000F7E11">
        <w:tab/>
      </w:r>
      <w:r w:rsidR="000F7E11">
        <w:tab/>
        <w:t>Page 3</w:t>
      </w:r>
    </w:p>
    <w:p w:rsidR="00046C29" w:rsidRPr="008F1FEE" w:rsidRDefault="00046C29" w:rsidP="00721F3C">
      <w:pPr>
        <w:pStyle w:val="Style1"/>
      </w:pPr>
      <w:r w:rsidRPr="008F1FEE">
        <w:t>Who are the children?</w:t>
      </w:r>
      <w:r w:rsidR="000F7E11">
        <w:tab/>
      </w:r>
      <w:r w:rsidR="000F7E11">
        <w:tab/>
      </w:r>
      <w:r w:rsidR="000F7E11">
        <w:tab/>
      </w:r>
      <w:r w:rsidR="000F7E11">
        <w:tab/>
      </w:r>
      <w:r w:rsidR="000F7E11">
        <w:tab/>
      </w:r>
      <w:r w:rsidR="000F7E11">
        <w:tab/>
      </w:r>
      <w:r w:rsidR="000F7E11">
        <w:tab/>
      </w:r>
      <w:r w:rsidR="000F7E11">
        <w:tab/>
        <w:t>Page 4</w:t>
      </w:r>
    </w:p>
    <w:p w:rsidR="00B66F20" w:rsidRPr="008F1FEE" w:rsidRDefault="00BA0AB0" w:rsidP="00721F3C">
      <w:pPr>
        <w:pStyle w:val="Style1"/>
      </w:pPr>
      <w:r w:rsidRPr="008F1FEE">
        <w:t>What duties do schools have?</w:t>
      </w:r>
      <w:r w:rsidR="000F7E11">
        <w:tab/>
      </w:r>
      <w:r w:rsidR="000F7E11">
        <w:tab/>
      </w:r>
      <w:r w:rsidR="000F7E11">
        <w:tab/>
      </w:r>
      <w:r w:rsidR="000F7E11">
        <w:tab/>
      </w:r>
      <w:r w:rsidR="000F7E11">
        <w:tab/>
      </w:r>
      <w:r w:rsidR="000F7E11">
        <w:tab/>
      </w:r>
      <w:r w:rsidR="000F7E11">
        <w:tab/>
        <w:t>Page 6</w:t>
      </w:r>
    </w:p>
    <w:p w:rsidR="00B66F20" w:rsidRPr="008F1FEE" w:rsidRDefault="00B66F20" w:rsidP="00721F3C">
      <w:pPr>
        <w:pStyle w:val="Style1"/>
      </w:pPr>
      <w:r w:rsidRPr="008F1FEE">
        <w:t xml:space="preserve">How to </w:t>
      </w:r>
      <w:r w:rsidR="004F41CB" w:rsidRPr="008F1FEE">
        <w:t>help and support these children in school settings</w:t>
      </w:r>
      <w:r w:rsidR="000F7E11">
        <w:tab/>
      </w:r>
      <w:r w:rsidR="000F7E11">
        <w:tab/>
      </w:r>
      <w:r w:rsidR="000F7E11">
        <w:tab/>
        <w:t>Page 7</w:t>
      </w:r>
    </w:p>
    <w:p w:rsidR="00B66F20" w:rsidRPr="008F1FEE" w:rsidRDefault="00B66F20" w:rsidP="00721F3C">
      <w:pPr>
        <w:pStyle w:val="Style1"/>
      </w:pPr>
      <w:r w:rsidRPr="008F1FEE">
        <w:t>Where</w:t>
      </w:r>
      <w:r w:rsidR="00814EAF" w:rsidRPr="008F1FEE">
        <w:t xml:space="preserve"> to go for further information and</w:t>
      </w:r>
      <w:r w:rsidR="000F7E11">
        <w:t xml:space="preserve"> support</w:t>
      </w:r>
      <w:r w:rsidR="000F7E11">
        <w:tab/>
      </w:r>
      <w:r w:rsidR="000F7E11">
        <w:tab/>
      </w:r>
      <w:r w:rsidR="000F7E11">
        <w:tab/>
      </w:r>
      <w:r w:rsidR="000F7E11">
        <w:tab/>
      </w:r>
      <w:r w:rsidR="000F7E11">
        <w:tab/>
        <w:t>Page 9</w:t>
      </w:r>
    </w:p>
    <w:p w:rsidR="00B66F20" w:rsidRPr="008F1FEE" w:rsidRDefault="00B66F20" w:rsidP="00B66F20">
      <w:pPr>
        <w:pStyle w:val="ListParagraph"/>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8F1FEE" w:rsidRDefault="008F1FEE">
      <w:pPr>
        <w:rPr>
          <w:rFonts w:ascii="Arial" w:hAnsi="Arial" w:cs="Arial"/>
          <w:sz w:val="36"/>
          <w:szCs w:val="36"/>
        </w:rPr>
      </w:pPr>
      <w:r>
        <w:rPr>
          <w:rFonts w:ascii="Arial" w:hAnsi="Arial" w:cs="Arial"/>
          <w:sz w:val="36"/>
          <w:szCs w:val="36"/>
        </w:rPr>
        <w:br w:type="page"/>
      </w:r>
    </w:p>
    <w:p w:rsidR="004F41CB" w:rsidRPr="008F1FEE" w:rsidRDefault="004F41CB" w:rsidP="008F1FEE">
      <w:pPr>
        <w:pStyle w:val="h3"/>
      </w:pPr>
      <w:r w:rsidRPr="008F1FEE">
        <w:lastRenderedPageBreak/>
        <w:t xml:space="preserve">What are </w:t>
      </w:r>
      <w:r w:rsidR="00BA0AB0" w:rsidRPr="008F1FEE">
        <w:t xml:space="preserve">the </w:t>
      </w:r>
      <w:r w:rsidR="008F1FEE">
        <w:t>k</w:t>
      </w:r>
      <w:r w:rsidR="00BA0AB0" w:rsidRPr="008F1FEE">
        <w:t xml:space="preserve">ey </w:t>
      </w:r>
      <w:r w:rsidR="008F1FEE">
        <w:t>f</w:t>
      </w:r>
      <w:r w:rsidR="00BA0AB0" w:rsidRPr="008F1FEE">
        <w:t xml:space="preserve">acts that schools need to know about </w:t>
      </w:r>
      <w:r w:rsidR="00721F3C">
        <w:t>A</w:t>
      </w:r>
      <w:r w:rsidR="00BA0AB0" w:rsidRPr="008F1FEE">
        <w:t>doption and Special Guardianship Orders</w:t>
      </w:r>
      <w:r w:rsidR="008F1FEE">
        <w:t xml:space="preserve"> (SGOs)</w:t>
      </w:r>
      <w:r w:rsidR="00BA0AB0" w:rsidRPr="008F1FEE">
        <w:t>?</w:t>
      </w:r>
    </w:p>
    <w:p w:rsidR="00BA0AB0" w:rsidRPr="008F1FEE" w:rsidRDefault="00BA0AB0" w:rsidP="008F1FEE">
      <w:pPr>
        <w:pStyle w:val="h4"/>
      </w:pPr>
      <w:r w:rsidRPr="008F1FEE">
        <w:t>Adoption Orders</w:t>
      </w:r>
      <w:r w:rsidR="00721F3C">
        <w:t xml:space="preserve"> (AOs)</w:t>
      </w:r>
    </w:p>
    <w:p w:rsidR="00721F3C" w:rsidRDefault="00721F3C" w:rsidP="008F1FEE">
      <w:pPr>
        <w:pStyle w:val="Style1"/>
      </w:pPr>
      <w:r>
        <w:t>Adoption O</w:t>
      </w:r>
      <w:r w:rsidR="00046C29" w:rsidRPr="008F1FEE">
        <w:t>rders are usually made in respe</w:t>
      </w:r>
      <w:r>
        <w:t>ct of children who are in l</w:t>
      </w:r>
      <w:r w:rsidR="00507594" w:rsidRPr="008F1FEE">
        <w:t xml:space="preserve">ocal </w:t>
      </w:r>
      <w:r>
        <w:t>a</w:t>
      </w:r>
      <w:r w:rsidR="00507594" w:rsidRPr="008F1FEE">
        <w:t>uthority</w:t>
      </w:r>
      <w:r w:rsidR="00046C29" w:rsidRPr="008F1FEE">
        <w:t xml:space="preserve"> care or children who have been given up for adoption by their parents. </w:t>
      </w:r>
    </w:p>
    <w:p w:rsidR="00BA0AB0" w:rsidRPr="008F1FEE" w:rsidRDefault="00BA0AB0" w:rsidP="008F1FEE">
      <w:pPr>
        <w:pStyle w:val="Style1"/>
      </w:pPr>
      <w:r w:rsidRPr="008F1FEE">
        <w:t>A</w:t>
      </w:r>
      <w:r w:rsidR="00E758D7">
        <w:t>n A</w:t>
      </w:r>
      <w:r w:rsidRPr="008F1FEE">
        <w:t xml:space="preserve">doption </w:t>
      </w:r>
      <w:r w:rsidR="00E758D7">
        <w:t>O</w:t>
      </w:r>
      <w:r w:rsidRPr="008F1FEE">
        <w:t xml:space="preserve">rder can only be made in </w:t>
      </w:r>
      <w:r w:rsidRPr="00E758D7">
        <w:t>a court</w:t>
      </w:r>
      <w:r w:rsidR="00601D99">
        <w:t>,</w:t>
      </w:r>
      <w:r w:rsidRPr="00E758D7">
        <w:t xml:space="preserve"> and </w:t>
      </w:r>
      <w:r w:rsidR="00601D99">
        <w:t xml:space="preserve">it </w:t>
      </w:r>
      <w:r w:rsidR="00E758D7" w:rsidRPr="00E758D7">
        <w:t xml:space="preserve">permanently removes all legal </w:t>
      </w:r>
      <w:r w:rsidR="00721F3C" w:rsidRPr="00E758D7">
        <w:t>p</w:t>
      </w:r>
      <w:r w:rsidRPr="00E758D7">
        <w:t xml:space="preserve">arental </w:t>
      </w:r>
      <w:r w:rsidR="00721F3C" w:rsidRPr="00E758D7">
        <w:t>r</w:t>
      </w:r>
      <w:r w:rsidRPr="00E758D7">
        <w:t xml:space="preserve">esponsibility </w:t>
      </w:r>
      <w:r w:rsidR="00721F3C" w:rsidRPr="00E758D7">
        <w:t xml:space="preserve">(PR) </w:t>
      </w:r>
      <w:r w:rsidRPr="00E758D7">
        <w:t xml:space="preserve">of birth parents </w:t>
      </w:r>
      <w:r w:rsidR="00507594" w:rsidRPr="00E758D7">
        <w:t>(</w:t>
      </w:r>
      <w:r w:rsidRPr="00E758D7">
        <w:t>or anyone else with PR prior</w:t>
      </w:r>
      <w:r w:rsidRPr="008F1FEE">
        <w:t xml:space="preserve"> to the making of the order</w:t>
      </w:r>
      <w:r w:rsidR="00507594" w:rsidRPr="008F1FEE">
        <w:t>)</w:t>
      </w:r>
      <w:r w:rsidRPr="008F1FEE">
        <w:t xml:space="preserve">, </w:t>
      </w:r>
      <w:r w:rsidR="00721F3C">
        <w:t>giving</w:t>
      </w:r>
      <w:r w:rsidRPr="008F1FEE">
        <w:t xml:space="preserve"> the adopters sole parental responsibility for the child.</w:t>
      </w:r>
    </w:p>
    <w:p w:rsidR="00721F3C" w:rsidRDefault="00BA0AB0" w:rsidP="008F1FEE">
      <w:pPr>
        <w:pStyle w:val="Style1"/>
      </w:pPr>
      <w:r w:rsidRPr="008F1FEE">
        <w:t xml:space="preserve">Before making an </w:t>
      </w:r>
      <w:r w:rsidR="00601D99">
        <w:t>Adoption Order</w:t>
      </w:r>
      <w:r w:rsidR="00721F3C">
        <w:t>,</w:t>
      </w:r>
      <w:r w:rsidRPr="008F1FEE">
        <w:t xml:space="preserve"> the court has to be convinced that this </w:t>
      </w:r>
      <w:r w:rsidR="00601D99">
        <w:t>AO</w:t>
      </w:r>
      <w:r w:rsidRPr="008F1FEE">
        <w:t xml:space="preserve"> is the best way to secure the lifelong welfare of the child.</w:t>
      </w:r>
      <w:r w:rsidR="00721F3C">
        <w:t xml:space="preserve"> </w:t>
      </w:r>
    </w:p>
    <w:p w:rsidR="00BA0AB0" w:rsidRPr="008F1FEE" w:rsidRDefault="00721F3C" w:rsidP="008F1FEE">
      <w:pPr>
        <w:pStyle w:val="Style1"/>
      </w:pPr>
      <w:r>
        <w:t xml:space="preserve">See Adoption and Children Act 2002. </w:t>
      </w:r>
    </w:p>
    <w:p w:rsidR="00507594" w:rsidRPr="008F1FEE" w:rsidRDefault="00507594" w:rsidP="00721F3C">
      <w:pPr>
        <w:pStyle w:val="h4"/>
      </w:pPr>
      <w:r w:rsidRPr="008F1FEE">
        <w:t xml:space="preserve">Step </w:t>
      </w:r>
      <w:r w:rsidR="00721F3C">
        <w:t>parent a</w:t>
      </w:r>
      <w:r w:rsidRPr="008F1FEE">
        <w:t>doption</w:t>
      </w:r>
    </w:p>
    <w:p w:rsidR="00BA0AB0" w:rsidRPr="008F1FEE" w:rsidRDefault="00BA0AB0" w:rsidP="008F1FEE">
      <w:pPr>
        <w:pStyle w:val="Style1"/>
      </w:pPr>
      <w:r w:rsidRPr="008F1FEE">
        <w:t>Step children can be adopted with the consent of the other birth parent</w:t>
      </w:r>
      <w:r w:rsidR="00721F3C">
        <w:t>,</w:t>
      </w:r>
      <w:r w:rsidRPr="008F1FEE">
        <w:t xml:space="preserve"> or the court may choose to dispense with their consent. </w:t>
      </w:r>
      <w:r w:rsidR="00601D99">
        <w:t>T</w:t>
      </w:r>
      <w:r w:rsidRPr="008F1FEE">
        <w:t xml:space="preserve">he Adoption and Children Act 2002 introduced a </w:t>
      </w:r>
      <w:r w:rsidR="00601D99">
        <w:t>S</w:t>
      </w:r>
      <w:r w:rsidRPr="008F1FEE">
        <w:t>tep</w:t>
      </w:r>
      <w:r w:rsidR="00721F3C">
        <w:t xml:space="preserve"> </w:t>
      </w:r>
      <w:r w:rsidR="00601D99">
        <w:t>Parent Responsibility O</w:t>
      </w:r>
      <w:r w:rsidRPr="008F1FEE">
        <w:t>rder</w:t>
      </w:r>
      <w:r w:rsidR="00721F3C">
        <w:t>,</w:t>
      </w:r>
      <w:r w:rsidRPr="008F1FEE">
        <w:t xml:space="preserve"> which means that step parents can acquire PR without birth parents losing it. Again, this can be with consent or by order of the court.</w:t>
      </w:r>
    </w:p>
    <w:p w:rsidR="00BA0AB0" w:rsidRPr="008F1FEE" w:rsidRDefault="00BA0AB0" w:rsidP="00721F3C">
      <w:pPr>
        <w:pStyle w:val="h4"/>
      </w:pPr>
      <w:r w:rsidRPr="008F1FEE">
        <w:t>Special Guardianship Orders</w:t>
      </w:r>
      <w:r w:rsidR="00721F3C">
        <w:t xml:space="preserve"> (SGOs)</w:t>
      </w:r>
    </w:p>
    <w:p w:rsidR="00721F3C" w:rsidRDefault="00BA0AB0" w:rsidP="008F1FEE">
      <w:pPr>
        <w:pStyle w:val="Style1"/>
      </w:pPr>
      <w:r w:rsidRPr="008F1FEE">
        <w:t xml:space="preserve">Children can be made subject to Special Guardianship Orders in favour of </w:t>
      </w:r>
      <w:r w:rsidR="00507594" w:rsidRPr="008F1FEE">
        <w:t>any person</w:t>
      </w:r>
      <w:r w:rsidR="00721F3C">
        <w:t>(s)</w:t>
      </w:r>
      <w:r w:rsidR="00507594" w:rsidRPr="008F1FEE">
        <w:t xml:space="preserve"> as long as</w:t>
      </w:r>
      <w:r w:rsidRPr="008F1FEE">
        <w:t xml:space="preserve"> cer</w:t>
      </w:r>
      <w:r w:rsidR="00507594" w:rsidRPr="008F1FEE">
        <w:t>tain conditions are</w:t>
      </w:r>
      <w:r w:rsidRPr="008F1FEE">
        <w:t xml:space="preserve"> met.</w:t>
      </w:r>
      <w:r w:rsidR="00721F3C">
        <w:t xml:space="preserve"> </w:t>
      </w:r>
    </w:p>
    <w:p w:rsidR="00721F3C" w:rsidRDefault="00721F3C" w:rsidP="008F1FEE">
      <w:pPr>
        <w:pStyle w:val="Style1"/>
      </w:pPr>
      <w:r>
        <w:t>A Special Guardianship O</w:t>
      </w:r>
      <w:r w:rsidR="00046C29" w:rsidRPr="008F1FEE">
        <w:t>rder is a private law order</w:t>
      </w:r>
      <w:r>
        <w:t>,</w:t>
      </w:r>
      <w:r w:rsidR="00046C29" w:rsidRPr="008F1FEE">
        <w:t xml:space="preserve"> meaning that it is the person</w:t>
      </w:r>
      <w:r>
        <w:t>(s)</w:t>
      </w:r>
      <w:r w:rsidR="00046C29" w:rsidRPr="008F1FEE">
        <w:t xml:space="preserve"> wishing to be the special guardian</w:t>
      </w:r>
      <w:r>
        <w:t>(s)</w:t>
      </w:r>
      <w:r w:rsidR="00046C29" w:rsidRPr="008F1FEE">
        <w:t xml:space="preserve"> who has to apply to the court. </w:t>
      </w:r>
    </w:p>
    <w:p w:rsidR="00BA0AB0" w:rsidRPr="008F1FEE" w:rsidRDefault="00046C29" w:rsidP="008F1FEE">
      <w:pPr>
        <w:pStyle w:val="Style1"/>
      </w:pPr>
      <w:r w:rsidRPr="008F1FEE">
        <w:t>The court also has the discretion to grant an SGO to a person</w:t>
      </w:r>
      <w:r w:rsidR="00721F3C">
        <w:t>(s)</w:t>
      </w:r>
      <w:r w:rsidRPr="008F1FEE">
        <w:t xml:space="preserve"> following an assessment during other court proceedings.</w:t>
      </w:r>
    </w:p>
    <w:p w:rsidR="00BA0AB0" w:rsidRPr="008F1FEE" w:rsidRDefault="00601D99" w:rsidP="008F1FEE">
      <w:pPr>
        <w:pStyle w:val="Style1"/>
      </w:pPr>
      <w:r>
        <w:t>An SGO</w:t>
      </w:r>
      <w:r w:rsidR="00BA0AB0" w:rsidRPr="008F1FEE">
        <w:t xml:space="preserve"> does not remove </w:t>
      </w:r>
      <w:r w:rsidR="00721F3C">
        <w:t>PR</w:t>
      </w:r>
      <w:r w:rsidR="00BA0AB0" w:rsidRPr="008F1FEE">
        <w:t xml:space="preserve"> from birth parents or others having PR prior to the order being made</w:t>
      </w:r>
      <w:r w:rsidR="00721F3C">
        <w:t>. It does, however, give</w:t>
      </w:r>
      <w:r w:rsidR="00BA0AB0" w:rsidRPr="008F1FEE">
        <w:t xml:space="preserve"> the </w:t>
      </w:r>
      <w:r>
        <w:t>s</w:t>
      </w:r>
      <w:r w:rsidR="00BA0AB0" w:rsidRPr="008F1FEE">
        <w:t xml:space="preserve">pecial </w:t>
      </w:r>
      <w:r>
        <w:t>g</w:t>
      </w:r>
      <w:r w:rsidR="00BA0AB0" w:rsidRPr="008F1FEE">
        <w:t>uardian the power to make almost all decisions relating to a child by exercising their parental responsibility to the exclusion of all other</w:t>
      </w:r>
      <w:r w:rsidR="000C356C" w:rsidRPr="008F1FEE">
        <w:t>s</w:t>
      </w:r>
      <w:r w:rsidR="00BA0AB0" w:rsidRPr="008F1FEE">
        <w:t xml:space="preserve"> with PR (apart from another </w:t>
      </w:r>
      <w:r>
        <w:t>s</w:t>
      </w:r>
      <w:r w:rsidR="00721F3C">
        <w:t xml:space="preserve">pecial </w:t>
      </w:r>
      <w:r>
        <w:t>g</w:t>
      </w:r>
      <w:r w:rsidR="00721F3C">
        <w:t>uardian)</w:t>
      </w:r>
      <w:r w:rsidR="00507594" w:rsidRPr="008F1FEE">
        <w:t>.</w:t>
      </w:r>
    </w:p>
    <w:p w:rsidR="00BA0AB0" w:rsidRPr="008F1FEE" w:rsidRDefault="00721F3C" w:rsidP="00721F3C">
      <w:pPr>
        <w:pStyle w:val="Style1"/>
      </w:pPr>
      <w:r>
        <w:t xml:space="preserve">See </w:t>
      </w:r>
      <w:r w:rsidR="00BA0AB0" w:rsidRPr="008F1FEE">
        <w:t>Children Act 1989</w:t>
      </w:r>
      <w:r>
        <w:t>,</w:t>
      </w:r>
      <w:r w:rsidR="00BA0AB0" w:rsidRPr="008F1FEE">
        <w:t xml:space="preserve"> as amended by Adoption and Children Act 2002</w:t>
      </w:r>
      <w:r>
        <w:t>.</w:t>
      </w:r>
    </w:p>
    <w:p w:rsidR="00721F3C" w:rsidRDefault="00721F3C">
      <w:pPr>
        <w:rPr>
          <w:rFonts w:ascii="Arial" w:hAnsi="Arial" w:cs="Arial"/>
          <w:sz w:val="36"/>
          <w:szCs w:val="36"/>
        </w:rPr>
      </w:pPr>
      <w:r>
        <w:rPr>
          <w:rFonts w:ascii="Arial" w:hAnsi="Arial" w:cs="Arial"/>
          <w:sz w:val="36"/>
          <w:szCs w:val="36"/>
        </w:rPr>
        <w:br w:type="page"/>
      </w:r>
    </w:p>
    <w:p w:rsidR="00BA0AB0" w:rsidRPr="00721F3C" w:rsidRDefault="00046C29" w:rsidP="00721F3C">
      <w:pPr>
        <w:pStyle w:val="h3"/>
      </w:pPr>
      <w:r w:rsidRPr="00721F3C">
        <w:lastRenderedPageBreak/>
        <w:t>Who are the children?</w:t>
      </w:r>
    </w:p>
    <w:p w:rsidR="00721F3C" w:rsidRDefault="00046C29" w:rsidP="008F1FEE">
      <w:pPr>
        <w:pStyle w:val="Style1"/>
      </w:pPr>
      <w:r w:rsidRPr="008F1FEE">
        <w:t xml:space="preserve">Children who are adopted have </w:t>
      </w:r>
      <w:r w:rsidR="00507594" w:rsidRPr="008F1FEE">
        <w:t xml:space="preserve">all </w:t>
      </w:r>
      <w:r w:rsidR="00721F3C">
        <w:t>had</w:t>
      </w:r>
      <w:r w:rsidRPr="008F1FEE">
        <w:t xml:space="preserve"> experiences of separation and loss</w:t>
      </w:r>
      <w:r w:rsidR="0022226C" w:rsidRPr="008F1FEE">
        <w:t>.</w:t>
      </w:r>
      <w:r w:rsidRPr="008F1FEE">
        <w:t xml:space="preserve"> </w:t>
      </w:r>
      <w:r w:rsidR="0022226C" w:rsidRPr="008F1FEE">
        <w:t xml:space="preserve">They </w:t>
      </w:r>
      <w:r w:rsidR="00721F3C">
        <w:t>may also have</w:t>
      </w:r>
      <w:r w:rsidR="0022226C" w:rsidRPr="008F1FEE">
        <w:t xml:space="preserve"> </w:t>
      </w:r>
      <w:r w:rsidRPr="008F1FEE">
        <w:t>experienced some form of abuse or neglect</w:t>
      </w:r>
      <w:r w:rsidR="00721F3C">
        <w:t>,</w:t>
      </w:r>
      <w:r w:rsidRPr="008F1FEE">
        <w:t xml:space="preserve"> resulting in them being removed from their birth families</w:t>
      </w:r>
      <w:r w:rsidR="0022226C" w:rsidRPr="008F1FEE">
        <w:t xml:space="preserve"> and placed in the care of the </w:t>
      </w:r>
      <w:r w:rsidR="00601D99">
        <w:t>l</w:t>
      </w:r>
      <w:r w:rsidR="0022226C" w:rsidRPr="008F1FEE">
        <w:t xml:space="preserve">ocal </w:t>
      </w:r>
      <w:r w:rsidR="00601D99">
        <w:t>a</w:t>
      </w:r>
      <w:r w:rsidR="0022226C" w:rsidRPr="008F1FEE">
        <w:t xml:space="preserve">uthority. </w:t>
      </w:r>
    </w:p>
    <w:p w:rsidR="00721F3C" w:rsidRDefault="0022226C" w:rsidP="008F1FEE">
      <w:pPr>
        <w:pStyle w:val="Style1"/>
      </w:pPr>
      <w:r w:rsidRPr="008F1FEE">
        <w:t xml:space="preserve">The </w:t>
      </w:r>
      <w:r w:rsidR="00601D99">
        <w:t>l</w:t>
      </w:r>
      <w:r w:rsidRPr="008F1FEE">
        <w:t xml:space="preserve">ocal </w:t>
      </w:r>
      <w:r w:rsidR="00601D99">
        <w:t>a</w:t>
      </w:r>
      <w:r w:rsidRPr="008F1FEE">
        <w:t>uthority</w:t>
      </w:r>
      <w:r w:rsidR="00507594" w:rsidRPr="008F1FEE">
        <w:t xml:space="preserve"> </w:t>
      </w:r>
      <w:r w:rsidR="00721F3C">
        <w:t>has</w:t>
      </w:r>
      <w:r w:rsidRPr="008F1FEE">
        <w:t xml:space="preserve"> a duty </w:t>
      </w:r>
      <w:r w:rsidR="00721F3C">
        <w:t xml:space="preserve">to </w:t>
      </w:r>
      <w:r w:rsidR="00507594" w:rsidRPr="008F1FEE">
        <w:t>help to</w:t>
      </w:r>
      <w:r w:rsidR="004B21CB">
        <w:t xml:space="preserve"> reunite the child with its birth parents</w:t>
      </w:r>
      <w:r w:rsidR="00721F3C">
        <w:t>,</w:t>
      </w:r>
      <w:r w:rsidR="00507594" w:rsidRPr="008F1FEE">
        <w:t xml:space="preserve"> with support where this is possible. Failing this, Children’s Services will</w:t>
      </w:r>
      <w:r w:rsidRPr="008F1FEE">
        <w:t xml:space="preserve"> seek a home for the child with other fam</w:t>
      </w:r>
      <w:r w:rsidR="00721F3C">
        <w:t>ily members. If</w:t>
      </w:r>
      <w:r w:rsidRPr="008F1FEE">
        <w:t xml:space="preserve"> there is no safe</w:t>
      </w:r>
      <w:r w:rsidR="004B21CB">
        <w:t xml:space="preserve"> or </w:t>
      </w:r>
      <w:r w:rsidR="0060081B">
        <w:t xml:space="preserve">suitable </w:t>
      </w:r>
      <w:r w:rsidR="0060081B" w:rsidRPr="008F1FEE">
        <w:t>alternative</w:t>
      </w:r>
      <w:r w:rsidRPr="008F1FEE">
        <w:t>, the child will be placed with a foster carer.</w:t>
      </w:r>
      <w:r w:rsidR="00CC3704" w:rsidRPr="008F1FEE">
        <w:t xml:space="preserve"> </w:t>
      </w:r>
    </w:p>
    <w:p w:rsidR="0022226C" w:rsidRPr="008F1FEE" w:rsidRDefault="00507594" w:rsidP="00C46052">
      <w:pPr>
        <w:pStyle w:val="Style1"/>
        <w:rPr>
          <w:sz w:val="28"/>
          <w:szCs w:val="36"/>
        </w:rPr>
      </w:pPr>
      <w:r w:rsidRPr="008F1FEE">
        <w:t>For some children in care</w:t>
      </w:r>
      <w:r w:rsidR="00601D99">
        <w:t>,</w:t>
      </w:r>
      <w:r w:rsidRPr="008F1FEE">
        <w:t xml:space="preserve"> where there is no possibility of them going to live with family, the </w:t>
      </w:r>
      <w:r w:rsidR="00601D99">
        <w:t>l</w:t>
      </w:r>
      <w:r w:rsidRPr="008F1FEE">
        <w:t xml:space="preserve">ocal </w:t>
      </w:r>
      <w:r w:rsidR="00601D99">
        <w:t>a</w:t>
      </w:r>
      <w:r w:rsidRPr="008F1FEE">
        <w:t xml:space="preserve">uthority may decide that they will place the child for </w:t>
      </w:r>
      <w:r w:rsidR="009749BF" w:rsidRPr="008F1FEE">
        <w:t>a</w:t>
      </w:r>
      <w:r w:rsidRPr="008F1FEE">
        <w:t>doption</w:t>
      </w:r>
      <w:r w:rsidR="009749BF" w:rsidRPr="008F1FEE">
        <w:t xml:space="preserve">. </w:t>
      </w:r>
      <w:r w:rsidR="00CC3704" w:rsidRPr="008F1FEE">
        <w:t xml:space="preserve">In these cases the parent may </w:t>
      </w:r>
      <w:r w:rsidR="009749BF" w:rsidRPr="008F1FEE">
        <w:t xml:space="preserve">object to the application for a </w:t>
      </w:r>
      <w:r w:rsidR="00C46052">
        <w:t>P</w:t>
      </w:r>
      <w:r w:rsidR="009749BF" w:rsidRPr="008F1FEE">
        <w:t xml:space="preserve">lacement </w:t>
      </w:r>
      <w:r w:rsidR="00C46052">
        <w:t>O</w:t>
      </w:r>
      <w:r w:rsidR="009749BF" w:rsidRPr="008F1FEE">
        <w:t>rder or an</w:t>
      </w:r>
      <w:r w:rsidR="00CC3704" w:rsidRPr="008F1FEE">
        <w:t xml:space="preserve"> </w:t>
      </w:r>
      <w:r w:rsidR="00C46052">
        <w:t>A</w:t>
      </w:r>
      <w:r w:rsidR="00CC3704" w:rsidRPr="008F1FEE">
        <w:t xml:space="preserve">doption </w:t>
      </w:r>
      <w:r w:rsidR="00C46052">
        <w:t>O</w:t>
      </w:r>
      <w:r w:rsidR="00CC3704" w:rsidRPr="008F1FEE">
        <w:t>rder and the court has to decide whether there is enough evidence to</w:t>
      </w:r>
      <w:r w:rsidR="009749BF" w:rsidRPr="008F1FEE">
        <w:t xml:space="preserve"> dispense with parental consent.</w:t>
      </w:r>
    </w:p>
    <w:p w:rsidR="004B21CB" w:rsidRDefault="004B21CB" w:rsidP="008F1FEE">
      <w:pPr>
        <w:pStyle w:val="Style1"/>
      </w:pPr>
      <w:r>
        <w:t>Some children’s birth parents are content for them to be placed for adoption or accept that they cannot care for them within the family. In these cases a court official can witness them giving formal consent for adoption.</w:t>
      </w:r>
    </w:p>
    <w:p w:rsidR="00C46052" w:rsidRDefault="00CC3704" w:rsidP="008F1FEE">
      <w:pPr>
        <w:pStyle w:val="Style1"/>
      </w:pPr>
      <w:r w:rsidRPr="008F1FEE">
        <w:t xml:space="preserve">Children made subject to Special Guardianship </w:t>
      </w:r>
      <w:r w:rsidR="00C46052">
        <w:t>O</w:t>
      </w:r>
      <w:r w:rsidRPr="008F1FEE">
        <w:t>rders may have had very similar experiences</w:t>
      </w:r>
      <w:r w:rsidR="00601D99">
        <w:t xml:space="preserve"> to those</w:t>
      </w:r>
      <w:r w:rsidRPr="008F1FEE">
        <w:t xml:space="preserve"> outlined above</w:t>
      </w:r>
      <w:r w:rsidR="00C46052">
        <w:t>,</w:t>
      </w:r>
      <w:r w:rsidRPr="008F1FEE">
        <w:t xml:space="preserve"> although in some cases there may have been no abuse or harm or involvement with social care. </w:t>
      </w:r>
    </w:p>
    <w:p w:rsidR="00CC3704" w:rsidRPr="008F1FEE" w:rsidRDefault="00CC3704" w:rsidP="008F1FEE">
      <w:pPr>
        <w:pStyle w:val="Style1"/>
      </w:pPr>
      <w:r w:rsidRPr="008F1FEE">
        <w:t>In the latter cases, the child’s parents may have had long</w:t>
      </w:r>
      <w:r w:rsidR="00C46052">
        <w:t>-</w:t>
      </w:r>
      <w:r w:rsidRPr="008F1FEE">
        <w:t>term health problems or have died</w:t>
      </w:r>
      <w:r w:rsidR="00601D99">
        <w:t>,</w:t>
      </w:r>
      <w:r w:rsidRPr="008F1FEE">
        <w:t xml:space="preserve"> and relatives may have stepped in to look after the child before applying for an SGO.</w:t>
      </w:r>
    </w:p>
    <w:p w:rsidR="00CC3704" w:rsidRPr="008F1FEE" w:rsidRDefault="00CC3704" w:rsidP="008F1FEE">
      <w:pPr>
        <w:pStyle w:val="Style1"/>
      </w:pPr>
      <w:r w:rsidRPr="008F1FEE">
        <w:t>Special Guardians will normally be expected by the court to have an established relationship with the child. This means that</w:t>
      </w:r>
      <w:r w:rsidR="00C46052">
        <w:t>,</w:t>
      </w:r>
      <w:r w:rsidRPr="008F1FEE">
        <w:t xml:space="preserve"> usually</w:t>
      </w:r>
      <w:r w:rsidR="00C46052">
        <w:t>,</w:t>
      </w:r>
      <w:r w:rsidRPr="008F1FEE">
        <w:t xml:space="preserve"> they are </w:t>
      </w:r>
      <w:r w:rsidR="00601D99">
        <w:t xml:space="preserve">relatives – often grandparents </w:t>
      </w:r>
      <w:r w:rsidRPr="008F1FEE">
        <w:t xml:space="preserve">and sometimes foster carers </w:t>
      </w:r>
      <w:r w:rsidR="00601D99">
        <w:t>–</w:t>
      </w:r>
      <w:r w:rsidR="00601D99">
        <w:t xml:space="preserve"> </w:t>
      </w:r>
      <w:r w:rsidRPr="008F1FEE">
        <w:t xml:space="preserve">who wish to </w:t>
      </w:r>
      <w:r w:rsidR="009749BF" w:rsidRPr="008F1FEE">
        <w:t>give a long</w:t>
      </w:r>
      <w:r w:rsidR="00C46052">
        <w:t>-</w:t>
      </w:r>
      <w:r w:rsidR="009749BF" w:rsidRPr="008F1FEE">
        <w:t xml:space="preserve">term </w:t>
      </w:r>
      <w:r w:rsidR="00EC52B5" w:rsidRPr="008F1FEE">
        <w:t>commitment to</w:t>
      </w:r>
      <w:r w:rsidRPr="008F1FEE">
        <w:t xml:space="preserve"> the child </w:t>
      </w:r>
      <w:r w:rsidR="009749BF" w:rsidRPr="008F1FEE">
        <w:t>they have been looking after.</w:t>
      </w:r>
    </w:p>
    <w:p w:rsidR="0022226C" w:rsidRPr="008F1FEE" w:rsidRDefault="0022226C" w:rsidP="008F1FEE">
      <w:pPr>
        <w:pStyle w:val="Style1"/>
      </w:pPr>
      <w:r w:rsidRPr="008F1FEE">
        <w:t xml:space="preserve">This means that </w:t>
      </w:r>
      <w:r w:rsidR="00536EC0">
        <w:t xml:space="preserve">adopted pupils and those under SGOs </w:t>
      </w:r>
      <w:r w:rsidRPr="008F1FEE">
        <w:t>may have:</w:t>
      </w:r>
    </w:p>
    <w:p w:rsidR="0022226C" w:rsidRPr="008F1FEE" w:rsidRDefault="00C46052" w:rsidP="008F1FEE">
      <w:pPr>
        <w:pStyle w:val="Style1"/>
        <w:numPr>
          <w:ilvl w:val="0"/>
          <w:numId w:val="27"/>
        </w:numPr>
      </w:pPr>
      <w:r>
        <w:t>e</w:t>
      </w:r>
      <w:r w:rsidR="0022226C" w:rsidRPr="008F1FEE">
        <w:t>xperienced neglectful or abusive care</w:t>
      </w:r>
      <w:r w:rsidR="00CC3704" w:rsidRPr="008F1FEE">
        <w:t xml:space="preserve"> (or not)</w:t>
      </w:r>
    </w:p>
    <w:p w:rsidR="00CC3704" w:rsidRPr="008F1FEE" w:rsidRDefault="00C46052" w:rsidP="008F1FEE">
      <w:pPr>
        <w:pStyle w:val="Style1"/>
        <w:numPr>
          <w:ilvl w:val="0"/>
          <w:numId w:val="27"/>
        </w:numPr>
      </w:pPr>
      <w:r>
        <w:t>e</w:t>
      </w:r>
      <w:r w:rsidR="00CC3704" w:rsidRPr="008F1FEE">
        <w:t>xperienced trauma</w:t>
      </w:r>
    </w:p>
    <w:p w:rsidR="0022226C" w:rsidRPr="008F1FEE" w:rsidRDefault="00C46052" w:rsidP="008F1FEE">
      <w:pPr>
        <w:pStyle w:val="Style1"/>
        <w:numPr>
          <w:ilvl w:val="0"/>
          <w:numId w:val="27"/>
        </w:numPr>
      </w:pPr>
      <w:r>
        <w:t>e</w:t>
      </w:r>
      <w:r w:rsidR="0022226C" w:rsidRPr="008F1FEE">
        <w:t>xperienced multiple moves and multiple caregivers</w:t>
      </w:r>
    </w:p>
    <w:p w:rsidR="0022226C" w:rsidRPr="008F1FEE" w:rsidRDefault="00C46052" w:rsidP="008F1FEE">
      <w:pPr>
        <w:pStyle w:val="Style1"/>
        <w:numPr>
          <w:ilvl w:val="0"/>
          <w:numId w:val="27"/>
        </w:numPr>
      </w:pPr>
      <w:r>
        <w:t>b</w:t>
      </w:r>
      <w:r w:rsidR="0022226C" w:rsidRPr="008F1FEE">
        <w:t xml:space="preserve">rothers and sisters </w:t>
      </w:r>
      <w:r w:rsidR="00601D99">
        <w:t xml:space="preserve">who have been </w:t>
      </w:r>
      <w:r w:rsidR="0022226C" w:rsidRPr="008F1FEE">
        <w:t>placed elsewhere</w:t>
      </w:r>
    </w:p>
    <w:p w:rsidR="0022226C" w:rsidRPr="008F1FEE" w:rsidRDefault="00C46052" w:rsidP="008F1FEE">
      <w:pPr>
        <w:pStyle w:val="Style1"/>
        <w:numPr>
          <w:ilvl w:val="0"/>
          <w:numId w:val="27"/>
        </w:numPr>
      </w:pPr>
      <w:r>
        <w:t>o</w:t>
      </w:r>
      <w:r w:rsidR="00CC3704" w:rsidRPr="008F1FEE">
        <w:t>ngoing contact arrangements with parents or other relatives</w:t>
      </w:r>
    </w:p>
    <w:p w:rsidR="00C46052" w:rsidRDefault="00C46052">
      <w:pPr>
        <w:rPr>
          <w:rFonts w:ascii="Arial" w:hAnsi="Arial" w:cs="Arial"/>
          <w:sz w:val="24"/>
          <w:szCs w:val="24"/>
        </w:rPr>
      </w:pPr>
      <w:r>
        <w:br w:type="page"/>
      </w:r>
    </w:p>
    <w:p w:rsidR="00534123" w:rsidRPr="008F1FEE" w:rsidRDefault="000674F4" w:rsidP="008F1FEE">
      <w:pPr>
        <w:pStyle w:val="Style1"/>
      </w:pPr>
      <w:r w:rsidRPr="008F1FEE">
        <w:lastRenderedPageBreak/>
        <w:t>As a consequence</w:t>
      </w:r>
      <w:r w:rsidR="00601D99">
        <w:t>,</w:t>
      </w:r>
      <w:r w:rsidR="00536EC0">
        <w:t xml:space="preserve"> these</w:t>
      </w:r>
      <w:r w:rsidRPr="008F1FEE">
        <w:t xml:space="preserve"> pupils may find it difficult to:</w:t>
      </w:r>
    </w:p>
    <w:p w:rsidR="00CC3704" w:rsidRPr="008F1FEE" w:rsidRDefault="00C46052" w:rsidP="008F1FEE">
      <w:pPr>
        <w:pStyle w:val="Style1"/>
        <w:numPr>
          <w:ilvl w:val="0"/>
          <w:numId w:val="28"/>
        </w:numPr>
      </w:pPr>
      <w:r>
        <w:t>d</w:t>
      </w:r>
      <w:r w:rsidR="000674F4" w:rsidRPr="008F1FEE">
        <w:t>evelop positive relationships with peers, support staff and teachers</w:t>
      </w:r>
    </w:p>
    <w:p w:rsidR="000674F4" w:rsidRPr="008F1FEE" w:rsidRDefault="00C46052" w:rsidP="008F1FEE">
      <w:pPr>
        <w:pStyle w:val="Style1"/>
        <w:numPr>
          <w:ilvl w:val="0"/>
          <w:numId w:val="28"/>
        </w:numPr>
      </w:pPr>
      <w:r>
        <w:t>f</w:t>
      </w:r>
      <w:r w:rsidR="000674F4" w:rsidRPr="008F1FEE">
        <w:t>eel safe in the school environment</w:t>
      </w:r>
    </w:p>
    <w:p w:rsidR="00714287" w:rsidRPr="008F1FEE" w:rsidRDefault="00C46052" w:rsidP="008F1FEE">
      <w:pPr>
        <w:pStyle w:val="Style1"/>
        <w:numPr>
          <w:ilvl w:val="0"/>
          <w:numId w:val="28"/>
        </w:numPr>
      </w:pPr>
      <w:r>
        <w:t>b</w:t>
      </w:r>
      <w:r w:rsidR="000674F4" w:rsidRPr="008F1FEE">
        <w:t>ehave in a socially acceptable way</w:t>
      </w:r>
    </w:p>
    <w:p w:rsidR="00534123" w:rsidRPr="008F1FEE" w:rsidRDefault="00C46052" w:rsidP="008F1FEE">
      <w:pPr>
        <w:pStyle w:val="Style1"/>
        <w:numPr>
          <w:ilvl w:val="0"/>
          <w:numId w:val="28"/>
        </w:numPr>
      </w:pPr>
      <w:r>
        <w:t>t</w:t>
      </w:r>
      <w:r w:rsidR="00534123" w:rsidRPr="008F1FEE">
        <w:t>olerate stress</w:t>
      </w:r>
      <w:r w:rsidR="000674F4" w:rsidRPr="008F1FEE">
        <w:t>, frustration, worries and fear</w:t>
      </w:r>
    </w:p>
    <w:p w:rsidR="00534123" w:rsidRPr="008F1FEE" w:rsidRDefault="00C46052" w:rsidP="008F1FEE">
      <w:pPr>
        <w:pStyle w:val="Style1"/>
        <w:numPr>
          <w:ilvl w:val="0"/>
          <w:numId w:val="28"/>
        </w:numPr>
      </w:pPr>
      <w:r>
        <w:t>c</w:t>
      </w:r>
      <w:r w:rsidR="000674F4" w:rsidRPr="008F1FEE">
        <w:t>ope with</w:t>
      </w:r>
      <w:r w:rsidR="00534123" w:rsidRPr="008F1FEE">
        <w:t xml:space="preserve"> change</w:t>
      </w:r>
      <w:r w:rsidR="00714287" w:rsidRPr="008F1FEE">
        <w:t>, separation and transition</w:t>
      </w:r>
    </w:p>
    <w:p w:rsidR="00534123" w:rsidRPr="008F1FEE" w:rsidRDefault="00C46052" w:rsidP="008F1FEE">
      <w:pPr>
        <w:pStyle w:val="Style1"/>
        <w:numPr>
          <w:ilvl w:val="0"/>
          <w:numId w:val="28"/>
        </w:numPr>
      </w:pPr>
      <w:r>
        <w:t>b</w:t>
      </w:r>
      <w:r w:rsidR="000674F4" w:rsidRPr="008F1FEE">
        <w:t>e empathic and develop a conscience</w:t>
      </w:r>
    </w:p>
    <w:p w:rsidR="00714287" w:rsidRPr="008F1FEE" w:rsidRDefault="00C46052" w:rsidP="008F1FEE">
      <w:pPr>
        <w:pStyle w:val="Style1"/>
        <w:numPr>
          <w:ilvl w:val="0"/>
          <w:numId w:val="28"/>
        </w:numPr>
      </w:pPr>
      <w:r>
        <w:t>d</w:t>
      </w:r>
      <w:r w:rsidR="000674F4" w:rsidRPr="008F1FEE">
        <w:t>eal with</w:t>
      </w:r>
      <w:r w:rsidR="00714287" w:rsidRPr="008F1FEE">
        <w:t xml:space="preserve"> certain topics in the school curriculum or certain situations in the school environment</w:t>
      </w:r>
      <w:r w:rsidR="000674F4" w:rsidRPr="008F1FEE">
        <w:t xml:space="preserve"> which may trigger trauma</w:t>
      </w:r>
    </w:p>
    <w:p w:rsidR="00714287" w:rsidRPr="008F1FEE" w:rsidRDefault="00C46052" w:rsidP="008F1FEE">
      <w:pPr>
        <w:pStyle w:val="Style1"/>
        <w:numPr>
          <w:ilvl w:val="0"/>
          <w:numId w:val="28"/>
        </w:numPr>
      </w:pPr>
      <w:r>
        <w:t>f</w:t>
      </w:r>
      <w:r w:rsidR="000C356C" w:rsidRPr="008F1FEE">
        <w:t>eel safe enough to</w:t>
      </w:r>
      <w:r w:rsidR="0079322B" w:rsidRPr="008F1FEE">
        <w:t xml:space="preserve"> explore</w:t>
      </w:r>
      <w:r w:rsidR="00714287" w:rsidRPr="008F1FEE">
        <w:t xml:space="preserve"> the learning opportunities offered at school</w:t>
      </w:r>
      <w:r>
        <w:t>.</w:t>
      </w:r>
    </w:p>
    <w:p w:rsidR="00714287" w:rsidRPr="008F1FEE" w:rsidRDefault="00714287" w:rsidP="00714287">
      <w:pPr>
        <w:pStyle w:val="ListParagraph"/>
        <w:ind w:left="1080"/>
        <w:rPr>
          <w:rFonts w:ascii="Arial" w:hAnsi="Arial" w:cs="Arial"/>
          <w:sz w:val="28"/>
          <w:szCs w:val="36"/>
        </w:rPr>
      </w:pPr>
    </w:p>
    <w:p w:rsidR="008F1FEE" w:rsidRDefault="008F1FEE">
      <w:pPr>
        <w:rPr>
          <w:rFonts w:ascii="Arial" w:hAnsi="Arial" w:cs="Arial"/>
          <w:sz w:val="36"/>
          <w:szCs w:val="36"/>
        </w:rPr>
      </w:pPr>
      <w:r>
        <w:rPr>
          <w:rFonts w:ascii="Arial" w:hAnsi="Arial" w:cs="Arial"/>
          <w:sz w:val="36"/>
          <w:szCs w:val="36"/>
        </w:rPr>
        <w:br w:type="page"/>
      </w:r>
    </w:p>
    <w:p w:rsidR="00BA0AB0" w:rsidRPr="008F1FEE" w:rsidRDefault="00BA0AB0" w:rsidP="008F1FEE">
      <w:pPr>
        <w:pStyle w:val="h3"/>
      </w:pPr>
      <w:r w:rsidRPr="008F1FEE">
        <w:lastRenderedPageBreak/>
        <w:t xml:space="preserve">What duties </w:t>
      </w:r>
      <w:r w:rsidR="00601D99">
        <w:t>do</w:t>
      </w:r>
      <w:r w:rsidRPr="008F1FEE">
        <w:t xml:space="preserve"> schools</w:t>
      </w:r>
      <w:r w:rsidR="00601D99">
        <w:t xml:space="preserve"> have</w:t>
      </w:r>
      <w:r w:rsidRPr="008F1FEE">
        <w:t>?</w:t>
      </w:r>
    </w:p>
    <w:p w:rsidR="000C356C" w:rsidRPr="008F1FEE" w:rsidRDefault="00714287" w:rsidP="008F1FEE">
      <w:pPr>
        <w:pStyle w:val="Style1"/>
      </w:pPr>
      <w:r w:rsidRPr="008F1FEE">
        <w:t xml:space="preserve">The Children and Social Work Act 2017 </w:t>
      </w:r>
      <w:r w:rsidR="009749BF" w:rsidRPr="008F1FEE">
        <w:t>brought a</w:t>
      </w:r>
      <w:r w:rsidR="000C356C" w:rsidRPr="008F1FEE">
        <w:t xml:space="preserve"> duty</w:t>
      </w:r>
      <w:r w:rsidRPr="008F1FEE">
        <w:t xml:space="preserve"> for schools</w:t>
      </w:r>
      <w:r w:rsidR="009749BF" w:rsidRPr="008F1FEE">
        <w:t xml:space="preserve"> to appoint a</w:t>
      </w:r>
      <w:r w:rsidR="004E11D2" w:rsidRPr="008F1FEE">
        <w:t xml:space="preserve"> </w:t>
      </w:r>
      <w:r w:rsidR="00C46052">
        <w:rPr>
          <w:bCs/>
        </w:rPr>
        <w:t>d</w:t>
      </w:r>
      <w:r w:rsidRPr="008F1FEE">
        <w:rPr>
          <w:bCs/>
        </w:rPr>
        <w:t>esignated sta</w:t>
      </w:r>
      <w:r w:rsidR="00601D99">
        <w:rPr>
          <w:bCs/>
        </w:rPr>
        <w:t>ff member for previously looked-</w:t>
      </w:r>
      <w:r w:rsidRPr="008F1FEE">
        <w:rPr>
          <w:bCs/>
        </w:rPr>
        <w:t>after pupils</w:t>
      </w:r>
      <w:r w:rsidR="004E11D2" w:rsidRPr="008F1FEE">
        <w:rPr>
          <w:bCs/>
        </w:rPr>
        <w:t>. This a</w:t>
      </w:r>
      <w:r w:rsidRPr="008F1FEE">
        <w:t xml:space="preserve">pplies to maintained schools and </w:t>
      </w:r>
      <w:r w:rsidR="00C46052">
        <w:t>a</w:t>
      </w:r>
      <w:r w:rsidRPr="008F1FEE">
        <w:t>cademies</w:t>
      </w:r>
      <w:r w:rsidR="000C356C" w:rsidRPr="008F1FEE">
        <w:t>.</w:t>
      </w:r>
    </w:p>
    <w:p w:rsidR="00714287" w:rsidRPr="008F1FEE" w:rsidRDefault="00714287" w:rsidP="008F1FEE">
      <w:pPr>
        <w:pStyle w:val="Style1"/>
      </w:pPr>
      <w:r w:rsidRPr="008F1FEE">
        <w:t xml:space="preserve">Governors or </w:t>
      </w:r>
      <w:r w:rsidR="00601D99">
        <w:t>p</w:t>
      </w:r>
      <w:r w:rsidRPr="008F1FEE">
        <w:t>roprietor</w:t>
      </w:r>
      <w:r w:rsidR="00601D99">
        <w:t>s</w:t>
      </w:r>
      <w:r w:rsidRPr="008F1FEE">
        <w:t xml:space="preserve"> must</w:t>
      </w:r>
      <w:r w:rsidR="00C46052">
        <w:t>:</w:t>
      </w:r>
    </w:p>
    <w:p w:rsidR="00BC5585" w:rsidRPr="008F1FEE" w:rsidRDefault="00864990" w:rsidP="00C46052">
      <w:pPr>
        <w:pStyle w:val="Style1"/>
        <w:numPr>
          <w:ilvl w:val="0"/>
          <w:numId w:val="30"/>
        </w:numPr>
      </w:pPr>
      <w:r w:rsidRPr="008F1FEE">
        <w:t>designate a member o</w:t>
      </w:r>
      <w:r w:rsidR="00C46052">
        <w:t>f the staff at the school (the ‘</w:t>
      </w:r>
      <w:r w:rsidRPr="008F1FEE">
        <w:t>designated person</w:t>
      </w:r>
      <w:r w:rsidR="00C46052">
        <w:t>’</w:t>
      </w:r>
      <w:r w:rsidRPr="008F1FEE">
        <w:t xml:space="preserve">) as having responsibility for promoting the educational achievement of registered pupils </w:t>
      </w:r>
    </w:p>
    <w:p w:rsidR="00BC5585" w:rsidRPr="008F1FEE" w:rsidRDefault="00864990" w:rsidP="00C46052">
      <w:pPr>
        <w:pStyle w:val="Style1"/>
        <w:numPr>
          <w:ilvl w:val="0"/>
          <w:numId w:val="30"/>
        </w:numPr>
      </w:pPr>
      <w:r w:rsidRPr="008F1FEE">
        <w:t>ensure that the designated person undertakes appropriate training and has regard to any guidance issued by the Secretary of State.</w:t>
      </w:r>
    </w:p>
    <w:p w:rsidR="004E11D2" w:rsidRPr="008F1FEE" w:rsidRDefault="004E11D2" w:rsidP="008F1FEE">
      <w:pPr>
        <w:pStyle w:val="Style1"/>
      </w:pPr>
      <w:r w:rsidRPr="008F1FEE">
        <w:t>This applies to pupils who were in care and have ceased to be looked after due to:</w:t>
      </w:r>
    </w:p>
    <w:p w:rsidR="00BC5585" w:rsidRPr="008F1FEE" w:rsidRDefault="00C46052" w:rsidP="00C46052">
      <w:pPr>
        <w:pStyle w:val="Style1"/>
        <w:numPr>
          <w:ilvl w:val="0"/>
          <w:numId w:val="31"/>
        </w:numPr>
      </w:pPr>
      <w:r>
        <w:t>a</w:t>
      </w:r>
      <w:r w:rsidR="00864990" w:rsidRPr="008F1FEE">
        <w:t xml:space="preserve"> Child </w:t>
      </w:r>
      <w:r>
        <w:t>A</w:t>
      </w:r>
      <w:r w:rsidR="00562034">
        <w:t>r</w:t>
      </w:r>
      <w:r w:rsidR="00864990" w:rsidRPr="007037D4">
        <w:t xml:space="preserve">rangements </w:t>
      </w:r>
      <w:r w:rsidR="00864990" w:rsidRPr="008F1FEE">
        <w:t>Order</w:t>
      </w:r>
    </w:p>
    <w:p w:rsidR="00BC5585" w:rsidRPr="008F1FEE" w:rsidRDefault="00C46052" w:rsidP="00C46052">
      <w:pPr>
        <w:pStyle w:val="Style1"/>
        <w:numPr>
          <w:ilvl w:val="0"/>
          <w:numId w:val="31"/>
        </w:numPr>
      </w:pPr>
      <w:r>
        <w:t>a</w:t>
      </w:r>
      <w:r w:rsidR="00864990" w:rsidRPr="008F1FEE">
        <w:t xml:space="preserve"> Special Guardianship Order</w:t>
      </w:r>
    </w:p>
    <w:p w:rsidR="00BC5585" w:rsidRPr="008F1FEE" w:rsidRDefault="00C46052" w:rsidP="00C46052">
      <w:pPr>
        <w:pStyle w:val="Style1"/>
        <w:numPr>
          <w:ilvl w:val="0"/>
          <w:numId w:val="31"/>
        </w:numPr>
      </w:pPr>
      <w:r>
        <w:t>a</w:t>
      </w:r>
      <w:r w:rsidR="00864990" w:rsidRPr="008F1FEE">
        <w:t>n Adoption Order</w:t>
      </w:r>
      <w:r>
        <w:t>.</w:t>
      </w:r>
    </w:p>
    <w:p w:rsidR="004E11D2" w:rsidRPr="008F1FEE" w:rsidRDefault="004E11D2" w:rsidP="008F1FEE">
      <w:pPr>
        <w:pStyle w:val="Style1"/>
      </w:pPr>
      <w:r w:rsidRPr="008F1FEE">
        <w:t>This also applies to children from states outside England and Wales</w:t>
      </w:r>
      <w:r w:rsidR="00C46052">
        <w:t>,</w:t>
      </w:r>
      <w:r w:rsidRPr="008F1FEE">
        <w:t xml:space="preserve"> where they were looked after because they would not have been adequately cared for</w:t>
      </w:r>
      <w:r w:rsidR="00601D99">
        <w:t>,</w:t>
      </w:r>
      <w:r w:rsidRPr="008F1FEE">
        <w:t xml:space="preserve"> and left State care through adoption.</w:t>
      </w:r>
    </w:p>
    <w:p w:rsidR="008F1FEE" w:rsidRDefault="008F1FEE">
      <w:pPr>
        <w:rPr>
          <w:rFonts w:ascii="Arial" w:hAnsi="Arial" w:cs="Arial"/>
          <w:sz w:val="36"/>
          <w:szCs w:val="36"/>
        </w:rPr>
      </w:pPr>
      <w:r>
        <w:rPr>
          <w:rFonts w:ascii="Arial" w:hAnsi="Arial" w:cs="Arial"/>
          <w:sz w:val="36"/>
          <w:szCs w:val="36"/>
        </w:rPr>
        <w:br w:type="page"/>
      </w:r>
    </w:p>
    <w:p w:rsidR="004F41CB" w:rsidRPr="008F1FEE" w:rsidRDefault="004F41CB" w:rsidP="008F1FEE">
      <w:pPr>
        <w:pStyle w:val="h3"/>
      </w:pPr>
      <w:r w:rsidRPr="008F1FEE">
        <w:lastRenderedPageBreak/>
        <w:t>How to help and support these children in school settings</w:t>
      </w:r>
    </w:p>
    <w:p w:rsidR="00F86E14" w:rsidRDefault="00F86E14" w:rsidP="004B21CB">
      <w:pPr>
        <w:pStyle w:val="Style1"/>
      </w:pPr>
      <w:r>
        <w:t xml:space="preserve">In 2013 the DfE introduced Pupil Premium </w:t>
      </w:r>
      <w:r w:rsidRPr="004B21CB">
        <w:rPr>
          <w:iCs/>
        </w:rPr>
        <w:t>Plus</w:t>
      </w:r>
      <w:r>
        <w:rPr>
          <w:i/>
          <w:iCs/>
        </w:rPr>
        <w:t xml:space="preserve"> </w:t>
      </w:r>
      <w:r w:rsidR="004B21CB">
        <w:t>for looked-after and previously looked-</w:t>
      </w:r>
      <w:r>
        <w:t xml:space="preserve">after children. In doing this, the DfE acknowledged the enduring impact of trauma and loss in children's lives and the key role of schools in supporting children who have had a difficult start in life. Pupil </w:t>
      </w:r>
      <w:r w:rsidR="004B21CB">
        <w:t>P</w:t>
      </w:r>
      <w:r>
        <w:t xml:space="preserve">remium </w:t>
      </w:r>
      <w:r w:rsidR="004B21CB">
        <w:t>P</w:t>
      </w:r>
      <w:r>
        <w:t xml:space="preserve">lus is currently </w:t>
      </w:r>
      <w:r w:rsidRPr="004B21CB">
        <w:rPr>
          <w:rFonts w:eastAsia="Arial Unicode MS" w:cs="Arial Unicode MS"/>
        </w:rPr>
        <w:t>£</w:t>
      </w:r>
      <w:r w:rsidRPr="004B21CB">
        <w:rPr>
          <w:rFonts w:eastAsia="Arial Unicode MS"/>
          <w:bCs/>
        </w:rPr>
        <w:t>1,900</w:t>
      </w:r>
      <w:r>
        <w:rPr>
          <w:rFonts w:eastAsia="Arial Unicode MS"/>
          <w:b/>
          <w:bCs/>
        </w:rPr>
        <w:t xml:space="preserve"> </w:t>
      </w:r>
      <w:r>
        <w:rPr>
          <w:rFonts w:eastAsia="Arial Unicode MS"/>
        </w:rPr>
        <w:t>per child per year. It is expected to rise to £2,300 in 2018/19.</w:t>
      </w:r>
      <w:r>
        <w:t xml:space="preserve"> The DfE has said that it intends the funding to be spent on: </w:t>
      </w:r>
    </w:p>
    <w:p w:rsidR="00F86E14" w:rsidRPr="007037D4" w:rsidRDefault="00F86E14" w:rsidP="007037D4">
      <w:pPr>
        <w:pStyle w:val="Style1"/>
        <w:jc w:val="center"/>
        <w:rPr>
          <w:i/>
        </w:rPr>
      </w:pPr>
      <w:r w:rsidRPr="007037D4">
        <w:rPr>
          <w:i/>
        </w:rPr>
        <w:t>‘...helping adopted children emotionally, socially and educationally by providing specific support to raise their attainment and address their wider needs.’</w:t>
      </w:r>
    </w:p>
    <w:p w:rsidR="00F86E14" w:rsidRDefault="00F86E14" w:rsidP="004B21CB">
      <w:pPr>
        <w:pStyle w:val="Style1"/>
      </w:pPr>
      <w:r>
        <w:t>The focus on children</w:t>
      </w:r>
      <w:r>
        <w:rPr>
          <w:rFonts w:cs="Arial Unicode MS"/>
        </w:rPr>
        <w:t>’</w:t>
      </w:r>
      <w:r>
        <w:t>s social and emotional and wider needs is in contrast to the Pupil Premium for children eligible for free school meals, which is focused on closing the attainment gap. (</w:t>
      </w:r>
      <w:hyperlink r:id="rId11" w:history="1">
        <w:r w:rsidR="00601D99" w:rsidRPr="00753183">
          <w:rPr>
            <w:rStyle w:val="Hyperlink"/>
            <w:rFonts w:eastAsia="Arial Unicode MS"/>
          </w:rPr>
          <w:t>www.pac-uk.org/education/</w:t>
        </w:r>
      </w:hyperlink>
      <w:r>
        <w:t xml:space="preserve"> )</w:t>
      </w:r>
    </w:p>
    <w:p w:rsidR="00C46052" w:rsidRDefault="00C46052" w:rsidP="008F1FEE">
      <w:pPr>
        <w:pStyle w:val="Style1"/>
      </w:pPr>
      <w:r>
        <w:t>Below are a variety of ways in which you and your school can support children who have experienced the issues covered above:</w:t>
      </w:r>
    </w:p>
    <w:p w:rsidR="00C46052" w:rsidRDefault="00C46052" w:rsidP="008F1FEE">
      <w:pPr>
        <w:pStyle w:val="Style1"/>
        <w:numPr>
          <w:ilvl w:val="0"/>
          <w:numId w:val="32"/>
        </w:numPr>
      </w:pPr>
      <w:r>
        <w:t>Offer a s</w:t>
      </w:r>
      <w:r w:rsidR="005A0AB1" w:rsidRPr="008F1FEE">
        <w:t xml:space="preserve">afe </w:t>
      </w:r>
      <w:r>
        <w:t>space and a s</w:t>
      </w:r>
      <w:r w:rsidR="005A0AB1" w:rsidRPr="008F1FEE">
        <w:t xml:space="preserve">afe relationship – children who have experienced harm in </w:t>
      </w:r>
      <w:r w:rsidR="00C741EA">
        <w:t xml:space="preserve">a </w:t>
      </w:r>
      <w:r w:rsidR="005A0AB1" w:rsidRPr="008F1FEE">
        <w:t xml:space="preserve">relationship need to heal in </w:t>
      </w:r>
      <w:r w:rsidR="00C741EA">
        <w:t xml:space="preserve">a </w:t>
      </w:r>
      <w:r w:rsidR="005A0AB1" w:rsidRPr="008F1FEE">
        <w:t xml:space="preserve">relationship. When a pupil is in a state of alarm, they need to have a safe space to go </w:t>
      </w:r>
      <w:r w:rsidR="00864990" w:rsidRPr="008F1FEE">
        <w:t xml:space="preserve">to and a safe adult to be with. </w:t>
      </w:r>
      <w:r w:rsidR="005A0AB1" w:rsidRPr="008F1FEE">
        <w:t xml:space="preserve">Children with attachment difficulties will respond better to ‘Time in’ with a caring and calm adult than ‘Time out’ alone. Key adults in a child’s life play a vital role in establishing their understanding of relationship and permanence – </w:t>
      </w:r>
      <w:r w:rsidR="00864990" w:rsidRPr="008F1FEE">
        <w:t xml:space="preserve">consistent relationships with one or two </w:t>
      </w:r>
      <w:r w:rsidR="005A0AB1" w:rsidRPr="008F1FEE">
        <w:t xml:space="preserve">support </w:t>
      </w:r>
      <w:r w:rsidR="00EA5E11" w:rsidRPr="008F1FEE">
        <w:t>staff can act as</w:t>
      </w:r>
      <w:r w:rsidR="005A0AB1" w:rsidRPr="008F1FEE">
        <w:t xml:space="preserve"> a bridge for children who struggle wi</w:t>
      </w:r>
      <w:r w:rsidR="00EA5E11" w:rsidRPr="008F1FEE">
        <w:t>th the multiple relationships they are expected to form in school environments.</w:t>
      </w:r>
    </w:p>
    <w:p w:rsidR="00C46052" w:rsidRDefault="005A0AB1" w:rsidP="008F1FEE">
      <w:pPr>
        <w:pStyle w:val="Style1"/>
        <w:numPr>
          <w:ilvl w:val="0"/>
          <w:numId w:val="32"/>
        </w:numPr>
      </w:pPr>
      <w:r w:rsidRPr="008F1FEE">
        <w:t>Teach all your pupils relaxation and breathing techniques – the emotional wellbeing of all children can be increased by practi</w:t>
      </w:r>
      <w:r w:rsidR="00C46052">
        <w:t>sing aware</w:t>
      </w:r>
      <w:r w:rsidR="00601D99">
        <w:t xml:space="preserve">ness and mindfulness. </w:t>
      </w:r>
    </w:p>
    <w:p w:rsidR="007037D4" w:rsidRDefault="00EA5E11" w:rsidP="008F1FEE">
      <w:pPr>
        <w:pStyle w:val="Style1"/>
        <w:numPr>
          <w:ilvl w:val="0"/>
          <w:numId w:val="32"/>
        </w:numPr>
      </w:pPr>
      <w:r w:rsidRPr="008F1FEE">
        <w:t xml:space="preserve">Give children ‘brain </w:t>
      </w:r>
      <w:r w:rsidR="00EC52B5" w:rsidRPr="008F1FEE">
        <w:t>breaks’ during</w:t>
      </w:r>
      <w:r w:rsidR="009749BF" w:rsidRPr="008F1FEE">
        <w:t xml:space="preserve"> lessons – this</w:t>
      </w:r>
      <w:r w:rsidR="00C46052">
        <w:t xml:space="preserve"> will improve their performance. </w:t>
      </w:r>
    </w:p>
    <w:p w:rsidR="00733779" w:rsidRDefault="005A0AB1" w:rsidP="008F1FEE">
      <w:pPr>
        <w:pStyle w:val="Style1"/>
        <w:numPr>
          <w:ilvl w:val="0"/>
          <w:numId w:val="32"/>
        </w:numPr>
      </w:pPr>
      <w:r w:rsidRPr="008F1FEE">
        <w:t>Carefully planned introductions to the school environment and routines can also benefit all your pupils. Some schools identify a cohort of pupils who may need extra help in settling in</w:t>
      </w:r>
      <w:r w:rsidR="00733779">
        <w:t>,</w:t>
      </w:r>
      <w:r w:rsidRPr="008F1FEE">
        <w:t xml:space="preserve"> and teach them </w:t>
      </w:r>
      <w:r w:rsidR="00601D99">
        <w:t xml:space="preserve">in a nurture group for </w:t>
      </w:r>
      <w:r w:rsidR="009749BF" w:rsidRPr="008F1FEE">
        <w:t>one or two</w:t>
      </w:r>
      <w:r w:rsidRPr="008F1FEE">
        <w:t xml:space="preserve"> term</w:t>
      </w:r>
      <w:r w:rsidR="009749BF" w:rsidRPr="008F1FEE">
        <w:t>s at school until they can be integrated into other classes.</w:t>
      </w:r>
    </w:p>
    <w:p w:rsidR="00733779" w:rsidRDefault="009749BF" w:rsidP="008F1FEE">
      <w:pPr>
        <w:pStyle w:val="Style1"/>
        <w:numPr>
          <w:ilvl w:val="0"/>
          <w:numId w:val="32"/>
        </w:numPr>
      </w:pPr>
      <w:r w:rsidRPr="008F1FEE">
        <w:t xml:space="preserve">Use structure, routines, </w:t>
      </w:r>
      <w:r w:rsidR="00EA5E11" w:rsidRPr="008F1FEE">
        <w:t>visual cues and demonstrations to show children what will happen next and what is expected of them</w:t>
      </w:r>
      <w:r w:rsidR="00733779">
        <w:t>.</w:t>
      </w:r>
    </w:p>
    <w:p w:rsidR="00601D99" w:rsidRDefault="00601D99" w:rsidP="00601D99">
      <w:pPr>
        <w:pStyle w:val="Style1"/>
      </w:pPr>
    </w:p>
    <w:p w:rsidR="00733779" w:rsidRDefault="00EA5E11" w:rsidP="008F1FEE">
      <w:pPr>
        <w:pStyle w:val="Style1"/>
        <w:numPr>
          <w:ilvl w:val="0"/>
          <w:numId w:val="32"/>
        </w:numPr>
      </w:pPr>
      <w:r w:rsidRPr="008F1FEE">
        <w:lastRenderedPageBreak/>
        <w:t xml:space="preserve">Limit unstructured play time if children struggle with this – offer alternative creative activities </w:t>
      </w:r>
      <w:r w:rsidR="00733779">
        <w:t xml:space="preserve">such as </w:t>
      </w:r>
      <w:r w:rsidRPr="008F1FEE">
        <w:t>‘golden time’ with a key worker or small group of children</w:t>
      </w:r>
      <w:r w:rsidR="00733779">
        <w:t>.</w:t>
      </w:r>
    </w:p>
    <w:p w:rsidR="00733779" w:rsidRDefault="00EA5E11" w:rsidP="008F1FEE">
      <w:pPr>
        <w:pStyle w:val="Style1"/>
        <w:numPr>
          <w:ilvl w:val="0"/>
          <w:numId w:val="32"/>
        </w:numPr>
      </w:pPr>
      <w:r w:rsidRPr="008F1FEE">
        <w:t>Limit discipline that induces shame – instead</w:t>
      </w:r>
      <w:r w:rsidR="00733779">
        <w:t>,</w:t>
      </w:r>
      <w:r w:rsidRPr="008F1FEE">
        <w:t xml:space="preserve"> offer choices and rewards for positive behaviours or tasks that are done well. Always set goals that you know the child can achieve.</w:t>
      </w:r>
    </w:p>
    <w:p w:rsidR="00733779" w:rsidRDefault="00EA5E11" w:rsidP="00733779">
      <w:pPr>
        <w:pStyle w:val="Style1"/>
        <w:numPr>
          <w:ilvl w:val="0"/>
          <w:numId w:val="32"/>
        </w:numPr>
      </w:pPr>
      <w:r w:rsidRPr="008F1FEE">
        <w:t>Provide transitional objects and sensory reminders of home for children (</w:t>
      </w:r>
      <w:r w:rsidR="00733779">
        <w:t xml:space="preserve">eg </w:t>
      </w:r>
      <w:r w:rsidRPr="008F1FEE">
        <w:t>mum’s perfume sprayed on a tissue)</w:t>
      </w:r>
      <w:r w:rsidR="00733779">
        <w:t>.</w:t>
      </w:r>
    </w:p>
    <w:p w:rsidR="008F1FEE" w:rsidRPr="00733779" w:rsidRDefault="00EA5E11" w:rsidP="00733779">
      <w:pPr>
        <w:pStyle w:val="Style1"/>
        <w:numPr>
          <w:ilvl w:val="0"/>
          <w:numId w:val="32"/>
        </w:numPr>
      </w:pPr>
      <w:r w:rsidRPr="008F1FEE">
        <w:t>Pl</w:t>
      </w:r>
      <w:r w:rsidR="00601D99">
        <w:t xml:space="preserve">an </w:t>
      </w:r>
      <w:r w:rsidRPr="008F1FEE">
        <w:t>how to manage difficulties in conjunction with parents</w:t>
      </w:r>
      <w:r w:rsidR="00733779">
        <w:t>/</w:t>
      </w:r>
      <w:r w:rsidRPr="008F1FEE">
        <w:t>carers and the child before they arise</w:t>
      </w:r>
      <w:r w:rsidR="00733779">
        <w:t>.</w:t>
      </w:r>
      <w:r w:rsidR="008F1FEE" w:rsidRPr="00733779">
        <w:rPr>
          <w:sz w:val="36"/>
          <w:szCs w:val="36"/>
        </w:rPr>
        <w:br w:type="page"/>
      </w:r>
    </w:p>
    <w:p w:rsidR="004F41CB" w:rsidRPr="008F1FEE" w:rsidRDefault="004F41CB" w:rsidP="008F1FEE">
      <w:pPr>
        <w:pStyle w:val="h3"/>
      </w:pPr>
      <w:r w:rsidRPr="008F1FEE">
        <w:lastRenderedPageBreak/>
        <w:t>Where</w:t>
      </w:r>
      <w:r w:rsidR="008F1FEE">
        <w:t xml:space="preserve"> to go for further information and support</w:t>
      </w:r>
    </w:p>
    <w:p w:rsidR="004F41CB" w:rsidRPr="008F1FEE" w:rsidRDefault="00BD78F1" w:rsidP="008F1FEE">
      <w:pPr>
        <w:pStyle w:val="Style1"/>
      </w:pPr>
      <w:r w:rsidRPr="008F1FEE">
        <w:t>Guide for schools and parents and other resources for schools</w:t>
      </w:r>
      <w:r w:rsidR="008F1FEE">
        <w:br/>
      </w:r>
      <w:hyperlink r:id="rId12" w:history="1">
        <w:r w:rsidR="00733779" w:rsidRPr="00601D99">
          <w:rPr>
            <w:rStyle w:val="Hyperlink"/>
            <w:sz w:val="23"/>
            <w:szCs w:val="23"/>
          </w:rPr>
          <w:t>www.adoptionuk.org/sites/default/files/documents/LetsLearnTogetherNIMarch2013.pdf</w:t>
        </w:r>
      </w:hyperlink>
      <w:r w:rsidRPr="008F1FEE">
        <w:rPr>
          <w:rStyle w:val="Hyperlink"/>
        </w:rPr>
        <w:t xml:space="preserve">  </w:t>
      </w:r>
    </w:p>
    <w:p w:rsidR="00EA5E11" w:rsidRPr="008F1FEE" w:rsidRDefault="008F1FEE" w:rsidP="008F1FEE">
      <w:pPr>
        <w:pStyle w:val="Style1"/>
        <w:rPr>
          <w:bCs/>
        </w:rPr>
      </w:pPr>
      <w:r>
        <w:t>Three minute brain breaks</w:t>
      </w:r>
      <w:r>
        <w:br/>
      </w:r>
      <w:hyperlink r:id="rId13" w:history="1">
        <w:r w:rsidR="009749BF" w:rsidRPr="008F1FEE">
          <w:rPr>
            <w:rStyle w:val="Hyperlink"/>
            <w:bCs/>
          </w:rPr>
          <w:t>www.mindsinbloom.com</w:t>
        </w:r>
      </w:hyperlink>
      <w:r w:rsidR="009749BF" w:rsidRPr="008F1FEE">
        <w:rPr>
          <w:bCs/>
        </w:rPr>
        <w:t xml:space="preserve"> </w:t>
      </w:r>
    </w:p>
    <w:p w:rsidR="00BD78F1" w:rsidRPr="008F1FEE" w:rsidRDefault="00BD78F1" w:rsidP="008F1FEE">
      <w:pPr>
        <w:pStyle w:val="Style1"/>
        <w:rPr>
          <w:bCs/>
        </w:rPr>
      </w:pPr>
      <w:r w:rsidRPr="008F1FEE">
        <w:t>Mindfulness for children and teenagers</w:t>
      </w:r>
      <w:r w:rsidR="008F1FEE">
        <w:br/>
      </w:r>
      <w:hyperlink r:id="rId14" w:history="1">
        <w:r w:rsidRPr="008F1FEE">
          <w:rPr>
            <w:rStyle w:val="Hyperlink"/>
            <w:bCs/>
          </w:rPr>
          <w:t>https://positivepsychologyprogram.com/mindfulness-for-children-kids-activities/</w:t>
        </w:r>
      </w:hyperlink>
      <w:r w:rsidRPr="008F1FEE">
        <w:rPr>
          <w:bCs/>
        </w:rPr>
        <w:t xml:space="preserve"> </w:t>
      </w:r>
    </w:p>
    <w:p w:rsidR="00CE7401" w:rsidRPr="00601D99" w:rsidRDefault="00CE7401" w:rsidP="008F1FEE">
      <w:pPr>
        <w:pStyle w:val="Style1"/>
      </w:pPr>
      <w:r w:rsidRPr="008F1FEE">
        <w:t>Meeting the needs of adopted and permanently placed children</w:t>
      </w:r>
      <w:r w:rsidR="00601D99">
        <w:t>:</w:t>
      </w:r>
      <w:r w:rsidR="00EC52B5">
        <w:t xml:space="preserve"> a</w:t>
      </w:r>
      <w:r w:rsidR="00601D99">
        <w:t xml:space="preserve"> guide for </w:t>
      </w:r>
      <w:r w:rsidRPr="008F1FEE">
        <w:t xml:space="preserve">school staff </w:t>
      </w:r>
      <w:r w:rsidR="00601D99">
        <w:t>(PAC-UK/DfE)</w:t>
      </w:r>
      <w:r w:rsidR="00601D99">
        <w:br/>
      </w:r>
      <w:hyperlink r:id="rId15" w:history="1">
        <w:r w:rsidR="00601D99" w:rsidRPr="00753183">
          <w:rPr>
            <w:rStyle w:val="Hyperlink"/>
            <w:bCs/>
          </w:rPr>
          <w:t>www.pac-uk.org/wp-conte</w:t>
        </w:r>
        <w:r w:rsidR="00601D99" w:rsidRPr="00753183">
          <w:rPr>
            <w:rStyle w:val="Hyperlink"/>
            <w:bCs/>
          </w:rPr>
          <w:t>nt/uploads/2017/10/Meeting-the-needs-of-adopted-and-permanently-placed-children-A-guide-for-school-staff.pdf</w:t>
        </w:r>
      </w:hyperlink>
      <w:r w:rsidR="00601D99">
        <w:rPr>
          <w:bCs/>
        </w:rPr>
        <w:t xml:space="preserve"> </w:t>
      </w:r>
      <w:r w:rsidR="00601D99">
        <w:rPr>
          <w:rStyle w:val="Hyperlink"/>
          <w:bCs/>
        </w:rPr>
        <w:t xml:space="preserve"> </w:t>
      </w:r>
      <w:r w:rsidRPr="008F1FEE">
        <w:rPr>
          <w:bCs/>
        </w:rPr>
        <w:t xml:space="preserve"> </w:t>
      </w:r>
    </w:p>
    <w:p w:rsidR="009749BF" w:rsidRPr="008F1FEE" w:rsidRDefault="00532E87" w:rsidP="008F1FEE">
      <w:pPr>
        <w:pStyle w:val="Style1"/>
      </w:pPr>
      <w:r w:rsidRPr="008F1FEE">
        <w:t>Promoting the education of looked after children</w:t>
      </w:r>
      <w:r w:rsidR="00601D99">
        <w:t>: s</w:t>
      </w:r>
      <w:r w:rsidRPr="008F1FEE">
        <w:t xml:space="preserve">tatutory guidance for local authorities </w:t>
      </w:r>
      <w:r w:rsidR="00601D99">
        <w:t>(</w:t>
      </w:r>
      <w:r w:rsidRPr="008F1FEE">
        <w:t>July 2014</w:t>
      </w:r>
      <w:r w:rsidR="0060081B">
        <w:t>,</w:t>
      </w:r>
      <w:bookmarkStart w:id="0" w:name="_GoBack"/>
      <w:bookmarkEnd w:id="0"/>
      <w:r w:rsidRPr="008F1FEE">
        <w:t xml:space="preserve"> DfE</w:t>
      </w:r>
      <w:r w:rsidR="00EC52B5">
        <w:t xml:space="preserve"> </w:t>
      </w:r>
      <w:r w:rsidR="00C06114">
        <w:t>)</w:t>
      </w:r>
      <w:r w:rsidR="007037D4">
        <w:rPr>
          <w:color w:val="FF0000"/>
        </w:rPr>
        <w:br/>
      </w:r>
      <w:hyperlink r:id="rId16" w:history="1">
        <w:r w:rsidR="007037D4" w:rsidRPr="00684EC8">
          <w:rPr>
            <w:rStyle w:val="Hyperlink"/>
          </w:rPr>
          <w:t>www.gov.uk/government/publications/promoting-the-education-of-looked-after-children</w:t>
        </w:r>
      </w:hyperlink>
      <w:r w:rsidR="007037D4">
        <w:rPr>
          <w:color w:val="FF0000"/>
        </w:rPr>
        <w:t xml:space="preserve"> </w:t>
      </w:r>
    </w:p>
    <w:p w:rsidR="009B0BD1" w:rsidRDefault="00C06114" w:rsidP="007037D4">
      <w:pPr>
        <w:pStyle w:val="Style1"/>
        <w:rPr>
          <w:bCs/>
        </w:rPr>
      </w:pPr>
      <w:r>
        <w:rPr>
          <w:bCs/>
        </w:rPr>
        <w:t>Training r</w:t>
      </w:r>
      <w:r w:rsidR="00532E87" w:rsidRPr="008F1FEE">
        <w:rPr>
          <w:bCs/>
        </w:rPr>
        <w:t>esource</w:t>
      </w:r>
      <w:r>
        <w:rPr>
          <w:bCs/>
        </w:rPr>
        <w:t>s</w:t>
      </w:r>
      <w:r w:rsidR="00532E87" w:rsidRPr="008F1FEE">
        <w:rPr>
          <w:bCs/>
        </w:rPr>
        <w:t xml:space="preserve"> </w:t>
      </w:r>
      <w:r>
        <w:rPr>
          <w:bCs/>
        </w:rPr>
        <w:t xml:space="preserve">from </w:t>
      </w:r>
      <w:r w:rsidR="00532E87" w:rsidRPr="008F1FEE">
        <w:rPr>
          <w:bCs/>
        </w:rPr>
        <w:t>Young Minds</w:t>
      </w:r>
      <w:r w:rsidR="007037D4">
        <w:rPr>
          <w:bCs/>
        </w:rPr>
        <w:br/>
      </w:r>
      <w:hyperlink r:id="rId17" w:history="1">
        <w:r w:rsidR="007037D4" w:rsidRPr="00684EC8">
          <w:rPr>
            <w:rStyle w:val="Hyperlink"/>
            <w:bCs/>
          </w:rPr>
          <w:t>https://youngminds.org.uk/resources/tools-and-toolkits/transitions</w:t>
        </w:r>
      </w:hyperlink>
      <w:r w:rsidR="007037D4">
        <w:rPr>
          <w:bCs/>
        </w:rPr>
        <w:t xml:space="preserve"> </w:t>
      </w:r>
      <w:r w:rsidR="00532E87" w:rsidRPr="008F1FEE">
        <w:rPr>
          <w:bCs/>
        </w:rPr>
        <w:t xml:space="preserve"> </w:t>
      </w:r>
      <w:r w:rsidR="007037D4">
        <w:rPr>
          <w:bCs/>
        </w:rPr>
        <w:t xml:space="preserve"> </w:t>
      </w:r>
    </w:p>
    <w:p w:rsidR="00C741EA" w:rsidRDefault="007037D4" w:rsidP="007037D4">
      <w:pPr>
        <w:pStyle w:val="Style1"/>
      </w:pPr>
      <w:r>
        <w:t>Resource</w:t>
      </w:r>
      <w:r w:rsidR="00C06114">
        <w:t>s</w:t>
      </w:r>
      <w:r>
        <w:t xml:space="preserve"> for professionals </w:t>
      </w:r>
      <w:r>
        <w:br/>
      </w:r>
      <w:hyperlink r:id="rId18" w:history="1">
        <w:r w:rsidR="00C741EA" w:rsidRPr="006941D0">
          <w:rPr>
            <w:rStyle w:val="Hyperlink"/>
          </w:rPr>
          <w:t>www.bathspa.ac.uk/education/research/attachment-aware-schools/resources-and-bibliography/</w:t>
        </w:r>
      </w:hyperlink>
      <w:r w:rsidR="00C741EA" w:rsidRPr="006941D0">
        <w:t xml:space="preserve"> </w:t>
      </w:r>
    </w:p>
    <w:p w:rsidR="00CE7401" w:rsidRPr="008F1FEE" w:rsidRDefault="00CE7401" w:rsidP="00532E87">
      <w:pPr>
        <w:spacing w:after="0" w:line="240" w:lineRule="auto"/>
        <w:rPr>
          <w:rFonts w:ascii="Arial" w:hAnsi="Arial" w:cs="Arial"/>
          <w:sz w:val="24"/>
          <w:szCs w:val="24"/>
        </w:rPr>
      </w:pPr>
    </w:p>
    <w:p w:rsidR="008F1FEE" w:rsidRDefault="00CE7401" w:rsidP="008F1FEE">
      <w:pPr>
        <w:pStyle w:val="h4"/>
      </w:pPr>
      <w:r w:rsidRPr="008F1FEE">
        <w:t xml:space="preserve">Resources for </w:t>
      </w:r>
      <w:r w:rsidR="008F1FEE">
        <w:t>a</w:t>
      </w:r>
      <w:r w:rsidR="00C06114">
        <w:t>dopters and special g</w:t>
      </w:r>
      <w:r w:rsidRPr="008F1FEE">
        <w:t>uardians</w:t>
      </w:r>
    </w:p>
    <w:p w:rsidR="00CE7401" w:rsidRPr="008F1FEE" w:rsidRDefault="008F1FEE" w:rsidP="008F1FEE">
      <w:pPr>
        <w:pStyle w:val="Style1"/>
      </w:pPr>
      <w:r>
        <w:t>Adoption UK website</w:t>
      </w:r>
      <w:r>
        <w:br/>
      </w:r>
      <w:hyperlink r:id="rId19" w:history="1">
        <w:r w:rsidR="00CE7401" w:rsidRPr="008F1FEE">
          <w:rPr>
            <w:rStyle w:val="Hyperlink"/>
          </w:rPr>
          <w:t>www.adoptionuk.org</w:t>
        </w:r>
      </w:hyperlink>
    </w:p>
    <w:p w:rsidR="00CE7401" w:rsidRPr="008F1FEE" w:rsidRDefault="00C06114" w:rsidP="008F1FEE">
      <w:pPr>
        <w:pStyle w:val="Style1"/>
      </w:pPr>
      <w:r>
        <w:t>Coram Baaf b</w:t>
      </w:r>
      <w:r w:rsidR="008F1FEE" w:rsidRPr="008F1FEE">
        <w:t xml:space="preserve">ookshop and information for professionals </w:t>
      </w:r>
      <w:r w:rsidR="008F1FEE">
        <w:br/>
      </w:r>
      <w:hyperlink r:id="rId20" w:history="1">
        <w:r w:rsidR="00CE7401" w:rsidRPr="008F1FEE">
          <w:rPr>
            <w:rStyle w:val="Hyperlink"/>
          </w:rPr>
          <w:t>www.corambaaf.org.uk</w:t>
        </w:r>
      </w:hyperlink>
      <w:r w:rsidR="00CE7401" w:rsidRPr="008F1FEE">
        <w:t xml:space="preserve"> </w:t>
      </w:r>
    </w:p>
    <w:p w:rsidR="00CE7401" w:rsidRPr="008F1FEE" w:rsidRDefault="008F1FEE" w:rsidP="008F1FEE">
      <w:pPr>
        <w:pStyle w:val="Style1"/>
      </w:pPr>
      <w:r>
        <w:t>A</w:t>
      </w:r>
      <w:r w:rsidR="00C06114">
        <w:t xml:space="preserve">ccessing </w:t>
      </w:r>
      <w:r w:rsidRPr="008F1FEE">
        <w:t>therapeutic support for children</w:t>
      </w:r>
      <w:r>
        <w:br/>
      </w:r>
      <w:hyperlink r:id="rId21" w:history="1">
        <w:r w:rsidR="00CE7401" w:rsidRPr="008F1FEE">
          <w:rPr>
            <w:rStyle w:val="Hyperlink"/>
          </w:rPr>
          <w:t>www.adoptionsupportfund.co.uk</w:t>
        </w:r>
      </w:hyperlink>
      <w:r w:rsidR="00EC52B5">
        <w:t xml:space="preserve"> </w:t>
      </w:r>
      <w:r w:rsidR="00760E19" w:rsidRPr="008F1FEE">
        <w:t xml:space="preserve"> </w:t>
      </w:r>
    </w:p>
    <w:p w:rsidR="009B0BD1" w:rsidRPr="008F1FEE" w:rsidRDefault="00C06114" w:rsidP="008F1FEE">
      <w:pPr>
        <w:pStyle w:val="Style1"/>
      </w:pPr>
      <w:r>
        <w:t>Special Guardian Support Service</w:t>
      </w:r>
      <w:r>
        <w:br/>
      </w:r>
      <w:hyperlink r:id="rId22" w:history="1">
        <w:r w:rsidRPr="00684EC8">
          <w:rPr>
            <w:rStyle w:val="Hyperlink"/>
          </w:rPr>
          <w:t>www.specialguardiansupport.org.uk</w:t>
        </w:r>
      </w:hyperlink>
    </w:p>
    <w:p w:rsidR="00CE7401" w:rsidRPr="008F1FEE" w:rsidRDefault="008F1FEE" w:rsidP="00532E87">
      <w:pPr>
        <w:spacing w:after="0" w:line="240" w:lineRule="auto"/>
        <w:rPr>
          <w:rFonts w:ascii="Arial" w:hAnsi="Arial" w:cs="Arial"/>
          <w:sz w:val="24"/>
          <w:szCs w:val="24"/>
        </w:rPr>
      </w:pPr>
      <w:r>
        <w:rPr>
          <w:rFonts w:ascii="Arial" w:hAnsi="Arial" w:cs="Arial"/>
          <w:sz w:val="24"/>
          <w:szCs w:val="24"/>
        </w:rPr>
        <w:t>Grandparents Plus</w:t>
      </w:r>
    </w:p>
    <w:p w:rsidR="008F1FEE" w:rsidRDefault="0060081B" w:rsidP="008F1FEE">
      <w:pPr>
        <w:spacing w:after="0" w:line="240" w:lineRule="auto"/>
        <w:rPr>
          <w:rFonts w:ascii="Arial" w:hAnsi="Arial" w:cs="Arial"/>
          <w:sz w:val="24"/>
          <w:szCs w:val="24"/>
        </w:rPr>
      </w:pPr>
      <w:hyperlink r:id="rId23" w:history="1">
        <w:r w:rsidR="008F1FEE" w:rsidRPr="0048027F">
          <w:rPr>
            <w:rStyle w:val="Hyperlink"/>
            <w:rFonts w:ascii="Arial" w:hAnsi="Arial" w:cs="Arial"/>
            <w:sz w:val="24"/>
            <w:szCs w:val="24"/>
          </w:rPr>
          <w:t>www.grandparentsplus.org.uk/special-guardianship-orders</w:t>
        </w:r>
      </w:hyperlink>
      <w:r w:rsidR="00BA5C77" w:rsidRPr="008F1FEE">
        <w:rPr>
          <w:rFonts w:ascii="Arial" w:hAnsi="Arial" w:cs="Arial"/>
          <w:sz w:val="24"/>
          <w:szCs w:val="24"/>
        </w:rPr>
        <w:t xml:space="preserve"> </w:t>
      </w:r>
    </w:p>
    <w:p w:rsidR="00BA5C77" w:rsidRPr="008F1FEE" w:rsidRDefault="009B0BD1" w:rsidP="008F1FEE">
      <w:pPr>
        <w:pStyle w:val="h4"/>
        <w:rPr>
          <w:sz w:val="24"/>
          <w:szCs w:val="24"/>
        </w:rPr>
      </w:pPr>
      <w:r>
        <w:lastRenderedPageBreak/>
        <w:br/>
      </w:r>
      <w:r w:rsidR="00BA5C77" w:rsidRPr="008F1FEE">
        <w:t>Legal support and advice</w:t>
      </w:r>
    </w:p>
    <w:p w:rsidR="00C06114" w:rsidRDefault="000E5B26" w:rsidP="008F1FEE">
      <w:pPr>
        <w:pStyle w:val="Style1"/>
      </w:pPr>
      <w:r w:rsidRPr="009B0BD1">
        <w:t>Family Rights Group offers a helpline for legal issues and signposting to relevant organisations</w:t>
      </w:r>
      <w:r w:rsidR="009B0BD1">
        <w:br/>
      </w:r>
      <w:hyperlink r:id="rId24" w:history="1">
        <w:r w:rsidR="00BA5C77" w:rsidRPr="008F1FEE">
          <w:rPr>
            <w:rStyle w:val="Hyperlink"/>
          </w:rPr>
          <w:t>www.frg.org.uk</w:t>
        </w:r>
      </w:hyperlink>
      <w:r w:rsidR="00BA5C77" w:rsidRPr="008F1FEE">
        <w:t xml:space="preserve"> </w:t>
      </w:r>
    </w:p>
    <w:p w:rsidR="00C06114" w:rsidRDefault="00C06114" w:rsidP="008F1FEE">
      <w:pPr>
        <w:pStyle w:val="Style1"/>
      </w:pPr>
    </w:p>
    <w:tbl>
      <w:tblPr>
        <w:tblStyle w:val="TableGrid"/>
        <w:tblW w:w="0" w:type="auto"/>
        <w:tblLook w:val="04A0" w:firstRow="1" w:lastRow="0" w:firstColumn="1" w:lastColumn="0" w:noHBand="0" w:noVBand="1"/>
      </w:tblPr>
      <w:tblGrid>
        <w:gridCol w:w="9242"/>
      </w:tblGrid>
      <w:tr w:rsidR="00C06114" w:rsidTr="00AE15CF">
        <w:tc>
          <w:tcPr>
            <w:tcW w:w="9242" w:type="dxa"/>
          </w:tcPr>
          <w:p w:rsidR="00C06114" w:rsidRDefault="00C06114" w:rsidP="00AE15CF">
            <w:pPr>
              <w:pStyle w:val="Style1"/>
              <w:rPr>
                <w:sz w:val="28"/>
                <w:szCs w:val="28"/>
                <w:u w:val="single"/>
              </w:rPr>
            </w:pPr>
            <w:r w:rsidRPr="00EE5F9E">
              <w:br w:type="page"/>
            </w:r>
            <w:r>
              <w:tab/>
            </w:r>
          </w:p>
          <w:p w:rsidR="00C06114" w:rsidRDefault="00C06114" w:rsidP="00AE15CF">
            <w:pPr>
              <w:pStyle w:val="h4"/>
            </w:pPr>
            <w:r>
              <w:t>About us</w:t>
            </w:r>
          </w:p>
          <w:p w:rsidR="00C06114" w:rsidRDefault="00C06114" w:rsidP="00AE15CF">
            <w:pPr>
              <w:pStyle w:val="Style1"/>
            </w:pPr>
          </w:p>
          <w:p w:rsidR="00C06114" w:rsidRPr="0007330D" w:rsidRDefault="00C06114" w:rsidP="00AE15CF">
            <w:pPr>
              <w:pStyle w:val="Style1"/>
            </w:pPr>
            <w:r w:rsidRPr="0007330D">
              <w:t>Family Action is a charity committed to building stronger families and brighter lives by delivering innovative and effective services and support that reaches out to many of the UK’s most vulnerable people. We seek to empower people and communities to address their issues and challenges through practical, financial and emotional help.</w:t>
            </w:r>
          </w:p>
          <w:p w:rsidR="00C06114" w:rsidRDefault="00C06114" w:rsidP="00AE15CF">
            <w:pPr>
              <w:pStyle w:val="Style1"/>
            </w:pPr>
          </w:p>
          <w:p w:rsidR="00C06114" w:rsidRPr="0007330D" w:rsidRDefault="00C06114" w:rsidP="00AE15CF">
            <w:pPr>
              <w:pStyle w:val="Style1"/>
            </w:pPr>
            <w:r w:rsidRPr="0007330D">
              <w:t>Our East Midlands Adoption Support Service (EMASS) was funded by the Department for Education (DfE) until March 2018. This document forms part of the EMASS Toolkit, a set of resources produced to support schools that have taken part in the project.</w:t>
            </w:r>
          </w:p>
          <w:p w:rsidR="00C06114" w:rsidRDefault="00C06114" w:rsidP="00AE15CF">
            <w:pPr>
              <w:pStyle w:val="Style1"/>
            </w:pPr>
          </w:p>
          <w:p w:rsidR="00C06114" w:rsidRPr="0007330D" w:rsidRDefault="00C06114" w:rsidP="00AE15CF">
            <w:pPr>
              <w:pStyle w:val="Style1"/>
              <w:rPr>
                <w:b/>
              </w:rPr>
            </w:pPr>
            <w:r w:rsidRPr="0007330D">
              <w:rPr>
                <w:noProof/>
                <w:lang w:eastAsia="en-GB"/>
              </w:rPr>
              <w:drawing>
                <wp:anchor distT="0" distB="0" distL="114300" distR="114300" simplePos="0" relativeHeight="251664384" behindDoc="1" locked="0" layoutInCell="1" allowOverlap="1" wp14:anchorId="775EB2BE" wp14:editId="06FC0D5A">
                  <wp:simplePos x="0" y="0"/>
                  <wp:positionH relativeFrom="column">
                    <wp:posOffset>4644390</wp:posOffset>
                  </wp:positionH>
                  <wp:positionV relativeFrom="paragraph">
                    <wp:posOffset>-993140</wp:posOffset>
                  </wp:positionV>
                  <wp:extent cx="1048385" cy="814070"/>
                  <wp:effectExtent l="0" t="0" r="0" b="5080"/>
                  <wp:wrapTight wrapText="bothSides">
                    <wp:wrapPolygon edited="0">
                      <wp:start x="0" y="0"/>
                      <wp:lineTo x="0" y="21229"/>
                      <wp:lineTo x="21194" y="21229"/>
                      <wp:lineTo x="21194" y="0"/>
                      <wp:lineTo x="0" y="0"/>
                    </wp:wrapPolygon>
                  </wp:wrapTight>
                  <wp:docPr id="2" name="Picture 2" descr="DfE 2955 - Fu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2955 - Funded b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385" cy="814070"/>
                          </a:xfrm>
                          <a:prstGeom prst="rect">
                            <a:avLst/>
                          </a:prstGeom>
                          <a:noFill/>
                        </pic:spPr>
                      </pic:pic>
                    </a:graphicData>
                  </a:graphic>
                  <wp14:sizeRelH relativeFrom="page">
                    <wp14:pctWidth>0</wp14:pctWidth>
                  </wp14:sizeRelH>
                  <wp14:sizeRelV relativeFrom="page">
                    <wp14:pctHeight>0</wp14:pctHeight>
                  </wp14:sizeRelV>
                </wp:anchor>
              </w:drawing>
            </w:r>
            <w:r w:rsidRPr="0007330D">
              <w:rPr>
                <w:b/>
              </w:rPr>
              <w:t>Training and consultancy</w:t>
            </w:r>
          </w:p>
          <w:p w:rsidR="00C06114" w:rsidRDefault="00C06114" w:rsidP="00AE15CF">
            <w:pPr>
              <w:pStyle w:val="Style1"/>
            </w:pPr>
          </w:p>
          <w:p w:rsidR="00C06114" w:rsidRPr="0007330D" w:rsidRDefault="00C06114" w:rsidP="00AE15CF">
            <w:pPr>
              <w:pStyle w:val="Style1"/>
            </w:pPr>
            <w:r w:rsidRPr="0007330D">
              <w:t xml:space="preserve">Family Action’s Training and Consultancy Service can offer a wide range of training workshops for schools and educational establishments, including all the issues covered in the EMASS Toolkit. To book a workshop or inset training day contact: </w:t>
            </w:r>
          </w:p>
          <w:p w:rsidR="00C06114" w:rsidRDefault="00C06114" w:rsidP="00AE15CF">
            <w:pPr>
              <w:pStyle w:val="Style1"/>
            </w:pPr>
          </w:p>
          <w:p w:rsidR="00C06114" w:rsidRPr="0007330D" w:rsidRDefault="00C06114" w:rsidP="00AE15CF">
            <w:pPr>
              <w:pStyle w:val="Style1"/>
            </w:pPr>
            <w:r w:rsidRPr="0007330D">
              <w:t>Family Action, Training and Consultancy</w:t>
            </w:r>
          </w:p>
          <w:p w:rsidR="00C06114" w:rsidRPr="0007330D" w:rsidRDefault="00C06114" w:rsidP="00AE15CF">
            <w:pPr>
              <w:pStyle w:val="Style1"/>
            </w:pPr>
            <w:r w:rsidRPr="0007330D">
              <w:t>55 Stevens Avenue</w:t>
            </w:r>
            <w:r>
              <w:br/>
            </w:r>
            <w:r w:rsidRPr="0007330D">
              <w:t>Bartley Green</w:t>
            </w:r>
            <w:r w:rsidRPr="0007330D">
              <w:br/>
              <w:t xml:space="preserve">Birmingham B32 3SD </w:t>
            </w:r>
          </w:p>
          <w:p w:rsidR="00C06114" w:rsidRPr="0007330D" w:rsidRDefault="00C06114" w:rsidP="00AE15CF">
            <w:pPr>
              <w:pStyle w:val="Style1"/>
            </w:pPr>
            <w:r w:rsidRPr="0007330D">
              <w:t xml:space="preserve">Email: </w:t>
            </w:r>
            <w:hyperlink r:id="rId26" w:history="1">
              <w:r w:rsidRPr="0017721C">
                <w:rPr>
                  <w:rStyle w:val="Hyperlink"/>
                </w:rPr>
                <w:t>TandC@family-action.org.uk</w:t>
              </w:r>
            </w:hyperlink>
            <w:r>
              <w:t xml:space="preserve"> </w:t>
            </w:r>
            <w:r w:rsidRPr="0007330D">
              <w:t xml:space="preserve">or </w:t>
            </w:r>
            <w:hyperlink r:id="rId27" w:history="1">
              <w:r w:rsidRPr="0017721C">
                <w:rPr>
                  <w:rStyle w:val="Hyperlink"/>
                </w:rPr>
                <w:t>Joy.broadhurst@family-action.org.uk</w:t>
              </w:r>
            </w:hyperlink>
            <w:r>
              <w:t xml:space="preserve">   </w:t>
            </w:r>
          </w:p>
          <w:p w:rsidR="00C06114" w:rsidRPr="0007330D" w:rsidRDefault="00C06114" w:rsidP="00AE15CF">
            <w:pPr>
              <w:pStyle w:val="Style1"/>
            </w:pPr>
            <w:r w:rsidRPr="0007330D">
              <w:t>Tel: 020 3640 2303</w:t>
            </w:r>
          </w:p>
          <w:p w:rsidR="00C06114" w:rsidRPr="0007330D" w:rsidRDefault="00C06114" w:rsidP="00AE15CF">
            <w:pPr>
              <w:pStyle w:val="Style1"/>
            </w:pPr>
            <w:r w:rsidRPr="0007330D">
              <w:t xml:space="preserve">Visit: </w:t>
            </w:r>
            <w:hyperlink r:id="rId28" w:history="1">
              <w:r w:rsidRPr="0017721C">
                <w:rPr>
                  <w:rStyle w:val="Hyperlink"/>
                </w:rPr>
                <w:t>www.family-action.org.uk/training</w:t>
              </w:r>
            </w:hyperlink>
            <w:r>
              <w:t xml:space="preserve"> </w:t>
            </w:r>
            <w:r w:rsidRPr="0007330D">
              <w:t xml:space="preserve"> </w:t>
            </w:r>
          </w:p>
          <w:p w:rsidR="00C06114" w:rsidRDefault="00C06114" w:rsidP="00AE15CF">
            <w:pPr>
              <w:pStyle w:val="Style1"/>
            </w:pPr>
          </w:p>
          <w:p w:rsidR="00C06114" w:rsidRDefault="00C06114" w:rsidP="00AE15CF">
            <w:pPr>
              <w:pStyle w:val="Style1"/>
              <w:rPr>
                <w:i/>
              </w:rPr>
            </w:pPr>
            <w:r w:rsidRPr="001F5432">
              <w:rPr>
                <w:i/>
              </w:rPr>
              <w:t xml:space="preserve">Disclaimer: This document includes links to websites and resources used by those involved in the EMASS project. External links were reviewed in February 2018 when this document was produced; however, we are not responsible for the changing content of external websites over time. </w:t>
            </w:r>
          </w:p>
          <w:p w:rsidR="00C06114" w:rsidRDefault="00C06114" w:rsidP="00AE15CF">
            <w:pPr>
              <w:pStyle w:val="Style1"/>
              <w:rPr>
                <w:i/>
              </w:rPr>
            </w:pPr>
          </w:p>
          <w:p w:rsidR="00C06114" w:rsidRPr="001F5432" w:rsidRDefault="00C06114" w:rsidP="00AE15CF">
            <w:pPr>
              <w:pStyle w:val="Style1"/>
              <w:rPr>
                <w:i/>
              </w:rPr>
            </w:pPr>
            <w:r>
              <w:rPr>
                <w:i/>
              </w:rPr>
              <w:t>Last updated 1.3.18</w:t>
            </w:r>
          </w:p>
          <w:p w:rsidR="00C06114" w:rsidRDefault="00C06114" w:rsidP="00AE15CF">
            <w:pPr>
              <w:pStyle w:val="Style1"/>
              <w:rPr>
                <w:sz w:val="28"/>
                <w:szCs w:val="28"/>
                <w:u w:val="single"/>
              </w:rPr>
            </w:pPr>
          </w:p>
        </w:tc>
      </w:tr>
    </w:tbl>
    <w:p w:rsidR="006E622C" w:rsidRDefault="006E622C" w:rsidP="008F1FEE">
      <w:pPr>
        <w:pStyle w:val="Style1"/>
      </w:pPr>
    </w:p>
    <w:sectPr w:rsidR="006E622C" w:rsidSect="008F1FEE">
      <w:footerReference w:type="defaul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823" w:rsidRDefault="004B7823" w:rsidP="004813F8">
      <w:pPr>
        <w:spacing w:after="0" w:line="240" w:lineRule="auto"/>
      </w:pPr>
      <w:r>
        <w:separator/>
      </w:r>
    </w:p>
  </w:endnote>
  <w:endnote w:type="continuationSeparator" w:id="0">
    <w:p w:rsidR="004B7823" w:rsidRDefault="004B7823" w:rsidP="0048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lden Cockerel ITC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322928"/>
      <w:docPartObj>
        <w:docPartGallery w:val="Page Numbers (Bottom of Page)"/>
        <w:docPartUnique/>
      </w:docPartObj>
    </w:sdtPr>
    <w:sdtEndPr>
      <w:rPr>
        <w:noProof/>
      </w:rPr>
    </w:sdtEndPr>
    <w:sdtContent>
      <w:p w:rsidR="008F1FEE" w:rsidRDefault="008F1FEE">
        <w:pPr>
          <w:pStyle w:val="Footer"/>
          <w:jc w:val="right"/>
        </w:pPr>
        <w:r>
          <w:fldChar w:fldCharType="begin"/>
        </w:r>
        <w:r>
          <w:instrText xml:space="preserve"> PAGE   \* MERGEFORMAT </w:instrText>
        </w:r>
        <w:r>
          <w:fldChar w:fldCharType="separate"/>
        </w:r>
        <w:r w:rsidR="0060081B">
          <w:rPr>
            <w:noProof/>
          </w:rPr>
          <w:t>9</w:t>
        </w:r>
        <w:r>
          <w:rPr>
            <w:noProof/>
          </w:rPr>
          <w:fldChar w:fldCharType="end"/>
        </w:r>
      </w:p>
    </w:sdtContent>
  </w:sdt>
  <w:p w:rsidR="004813F8" w:rsidRDefault="00EC52B5">
    <w:pPr>
      <w:pStyle w:val="Footer"/>
    </w:pPr>
    <w:r>
      <w:t>EMASS TOOLKIT © FAMILY ACTION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823" w:rsidRDefault="004B7823" w:rsidP="004813F8">
      <w:pPr>
        <w:spacing w:after="0" w:line="240" w:lineRule="auto"/>
      </w:pPr>
      <w:r>
        <w:separator/>
      </w:r>
    </w:p>
  </w:footnote>
  <w:footnote w:type="continuationSeparator" w:id="0">
    <w:p w:rsidR="004B7823" w:rsidRDefault="004B7823" w:rsidP="004813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21E9"/>
    <w:multiLevelType w:val="hybridMultilevel"/>
    <w:tmpl w:val="5CCC93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A82002"/>
    <w:multiLevelType w:val="hybridMultilevel"/>
    <w:tmpl w:val="4F0AAB7A"/>
    <w:lvl w:ilvl="0" w:tplc="D116B3F4">
      <w:start w:val="1"/>
      <w:numFmt w:val="bullet"/>
      <w:lvlText w:val="•"/>
      <w:lvlJc w:val="left"/>
      <w:pPr>
        <w:tabs>
          <w:tab w:val="num" w:pos="720"/>
        </w:tabs>
        <w:ind w:left="720" w:hanging="360"/>
      </w:pPr>
      <w:rPr>
        <w:rFonts w:ascii="Arial" w:hAnsi="Arial" w:hint="default"/>
      </w:rPr>
    </w:lvl>
    <w:lvl w:ilvl="1" w:tplc="0BA2AF90">
      <w:start w:val="1727"/>
      <w:numFmt w:val="bullet"/>
      <w:lvlText w:val="•"/>
      <w:lvlJc w:val="left"/>
      <w:pPr>
        <w:tabs>
          <w:tab w:val="num" w:pos="1440"/>
        </w:tabs>
        <w:ind w:left="1440" w:hanging="360"/>
      </w:pPr>
      <w:rPr>
        <w:rFonts w:ascii="Arial" w:hAnsi="Arial" w:hint="default"/>
      </w:rPr>
    </w:lvl>
    <w:lvl w:ilvl="2" w:tplc="D974BBAC" w:tentative="1">
      <w:start w:val="1"/>
      <w:numFmt w:val="bullet"/>
      <w:lvlText w:val="•"/>
      <w:lvlJc w:val="left"/>
      <w:pPr>
        <w:tabs>
          <w:tab w:val="num" w:pos="2160"/>
        </w:tabs>
        <w:ind w:left="2160" w:hanging="360"/>
      </w:pPr>
      <w:rPr>
        <w:rFonts w:ascii="Arial" w:hAnsi="Arial" w:hint="default"/>
      </w:rPr>
    </w:lvl>
    <w:lvl w:ilvl="3" w:tplc="5C6C05B2" w:tentative="1">
      <w:start w:val="1"/>
      <w:numFmt w:val="bullet"/>
      <w:lvlText w:val="•"/>
      <w:lvlJc w:val="left"/>
      <w:pPr>
        <w:tabs>
          <w:tab w:val="num" w:pos="2880"/>
        </w:tabs>
        <w:ind w:left="2880" w:hanging="360"/>
      </w:pPr>
      <w:rPr>
        <w:rFonts w:ascii="Arial" w:hAnsi="Arial" w:hint="default"/>
      </w:rPr>
    </w:lvl>
    <w:lvl w:ilvl="4" w:tplc="F7A03EE6" w:tentative="1">
      <w:start w:val="1"/>
      <w:numFmt w:val="bullet"/>
      <w:lvlText w:val="•"/>
      <w:lvlJc w:val="left"/>
      <w:pPr>
        <w:tabs>
          <w:tab w:val="num" w:pos="3600"/>
        </w:tabs>
        <w:ind w:left="3600" w:hanging="360"/>
      </w:pPr>
      <w:rPr>
        <w:rFonts w:ascii="Arial" w:hAnsi="Arial" w:hint="default"/>
      </w:rPr>
    </w:lvl>
    <w:lvl w:ilvl="5" w:tplc="58E24BEE" w:tentative="1">
      <w:start w:val="1"/>
      <w:numFmt w:val="bullet"/>
      <w:lvlText w:val="•"/>
      <w:lvlJc w:val="left"/>
      <w:pPr>
        <w:tabs>
          <w:tab w:val="num" w:pos="4320"/>
        </w:tabs>
        <w:ind w:left="4320" w:hanging="360"/>
      </w:pPr>
      <w:rPr>
        <w:rFonts w:ascii="Arial" w:hAnsi="Arial" w:hint="default"/>
      </w:rPr>
    </w:lvl>
    <w:lvl w:ilvl="6" w:tplc="5DD2BBEE" w:tentative="1">
      <w:start w:val="1"/>
      <w:numFmt w:val="bullet"/>
      <w:lvlText w:val="•"/>
      <w:lvlJc w:val="left"/>
      <w:pPr>
        <w:tabs>
          <w:tab w:val="num" w:pos="5040"/>
        </w:tabs>
        <w:ind w:left="5040" w:hanging="360"/>
      </w:pPr>
      <w:rPr>
        <w:rFonts w:ascii="Arial" w:hAnsi="Arial" w:hint="default"/>
      </w:rPr>
    </w:lvl>
    <w:lvl w:ilvl="7" w:tplc="383A63B8" w:tentative="1">
      <w:start w:val="1"/>
      <w:numFmt w:val="bullet"/>
      <w:lvlText w:val="•"/>
      <w:lvlJc w:val="left"/>
      <w:pPr>
        <w:tabs>
          <w:tab w:val="num" w:pos="5760"/>
        </w:tabs>
        <w:ind w:left="5760" w:hanging="360"/>
      </w:pPr>
      <w:rPr>
        <w:rFonts w:ascii="Arial" w:hAnsi="Arial" w:hint="default"/>
      </w:rPr>
    </w:lvl>
    <w:lvl w:ilvl="8" w:tplc="16BED98E" w:tentative="1">
      <w:start w:val="1"/>
      <w:numFmt w:val="bullet"/>
      <w:lvlText w:val="•"/>
      <w:lvlJc w:val="left"/>
      <w:pPr>
        <w:tabs>
          <w:tab w:val="num" w:pos="6480"/>
        </w:tabs>
        <w:ind w:left="6480" w:hanging="360"/>
      </w:pPr>
      <w:rPr>
        <w:rFonts w:ascii="Arial" w:hAnsi="Arial" w:hint="default"/>
      </w:rPr>
    </w:lvl>
  </w:abstractNum>
  <w:abstractNum w:abstractNumId="2">
    <w:nsid w:val="11633990"/>
    <w:multiLevelType w:val="hybridMultilevel"/>
    <w:tmpl w:val="35928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C659F1"/>
    <w:multiLevelType w:val="hybridMultilevel"/>
    <w:tmpl w:val="9CB2BFFA"/>
    <w:lvl w:ilvl="0" w:tplc="8D3A6342">
      <w:start w:val="1"/>
      <w:numFmt w:val="bullet"/>
      <w:lvlText w:val="•"/>
      <w:lvlJc w:val="left"/>
      <w:pPr>
        <w:tabs>
          <w:tab w:val="num" w:pos="720"/>
        </w:tabs>
        <w:ind w:left="720" w:hanging="360"/>
      </w:pPr>
      <w:rPr>
        <w:rFonts w:ascii="Arial" w:hAnsi="Arial" w:hint="default"/>
      </w:rPr>
    </w:lvl>
    <w:lvl w:ilvl="1" w:tplc="669A79F6">
      <w:start w:val="1"/>
      <w:numFmt w:val="bullet"/>
      <w:lvlText w:val="•"/>
      <w:lvlJc w:val="left"/>
      <w:pPr>
        <w:tabs>
          <w:tab w:val="num" w:pos="1440"/>
        </w:tabs>
        <w:ind w:left="1440" w:hanging="360"/>
      </w:pPr>
      <w:rPr>
        <w:rFonts w:ascii="Arial" w:hAnsi="Arial" w:hint="default"/>
      </w:rPr>
    </w:lvl>
    <w:lvl w:ilvl="2" w:tplc="72443578" w:tentative="1">
      <w:start w:val="1"/>
      <w:numFmt w:val="bullet"/>
      <w:lvlText w:val="•"/>
      <w:lvlJc w:val="left"/>
      <w:pPr>
        <w:tabs>
          <w:tab w:val="num" w:pos="2160"/>
        </w:tabs>
        <w:ind w:left="2160" w:hanging="360"/>
      </w:pPr>
      <w:rPr>
        <w:rFonts w:ascii="Arial" w:hAnsi="Arial" w:hint="default"/>
      </w:rPr>
    </w:lvl>
    <w:lvl w:ilvl="3" w:tplc="A612A0B0" w:tentative="1">
      <w:start w:val="1"/>
      <w:numFmt w:val="bullet"/>
      <w:lvlText w:val="•"/>
      <w:lvlJc w:val="left"/>
      <w:pPr>
        <w:tabs>
          <w:tab w:val="num" w:pos="2880"/>
        </w:tabs>
        <w:ind w:left="2880" w:hanging="360"/>
      </w:pPr>
      <w:rPr>
        <w:rFonts w:ascii="Arial" w:hAnsi="Arial" w:hint="default"/>
      </w:rPr>
    </w:lvl>
    <w:lvl w:ilvl="4" w:tplc="2F68F982" w:tentative="1">
      <w:start w:val="1"/>
      <w:numFmt w:val="bullet"/>
      <w:lvlText w:val="•"/>
      <w:lvlJc w:val="left"/>
      <w:pPr>
        <w:tabs>
          <w:tab w:val="num" w:pos="3600"/>
        </w:tabs>
        <w:ind w:left="3600" w:hanging="360"/>
      </w:pPr>
      <w:rPr>
        <w:rFonts w:ascii="Arial" w:hAnsi="Arial" w:hint="default"/>
      </w:rPr>
    </w:lvl>
    <w:lvl w:ilvl="5" w:tplc="BA20DE36" w:tentative="1">
      <w:start w:val="1"/>
      <w:numFmt w:val="bullet"/>
      <w:lvlText w:val="•"/>
      <w:lvlJc w:val="left"/>
      <w:pPr>
        <w:tabs>
          <w:tab w:val="num" w:pos="4320"/>
        </w:tabs>
        <w:ind w:left="4320" w:hanging="360"/>
      </w:pPr>
      <w:rPr>
        <w:rFonts w:ascii="Arial" w:hAnsi="Arial" w:hint="default"/>
      </w:rPr>
    </w:lvl>
    <w:lvl w:ilvl="6" w:tplc="6B40E888" w:tentative="1">
      <w:start w:val="1"/>
      <w:numFmt w:val="bullet"/>
      <w:lvlText w:val="•"/>
      <w:lvlJc w:val="left"/>
      <w:pPr>
        <w:tabs>
          <w:tab w:val="num" w:pos="5040"/>
        </w:tabs>
        <w:ind w:left="5040" w:hanging="360"/>
      </w:pPr>
      <w:rPr>
        <w:rFonts w:ascii="Arial" w:hAnsi="Arial" w:hint="default"/>
      </w:rPr>
    </w:lvl>
    <w:lvl w:ilvl="7" w:tplc="5E925CCA" w:tentative="1">
      <w:start w:val="1"/>
      <w:numFmt w:val="bullet"/>
      <w:lvlText w:val="•"/>
      <w:lvlJc w:val="left"/>
      <w:pPr>
        <w:tabs>
          <w:tab w:val="num" w:pos="5760"/>
        </w:tabs>
        <w:ind w:left="5760" w:hanging="360"/>
      </w:pPr>
      <w:rPr>
        <w:rFonts w:ascii="Arial" w:hAnsi="Arial" w:hint="default"/>
      </w:rPr>
    </w:lvl>
    <w:lvl w:ilvl="8" w:tplc="2F7E5028" w:tentative="1">
      <w:start w:val="1"/>
      <w:numFmt w:val="bullet"/>
      <w:lvlText w:val="•"/>
      <w:lvlJc w:val="left"/>
      <w:pPr>
        <w:tabs>
          <w:tab w:val="num" w:pos="6480"/>
        </w:tabs>
        <w:ind w:left="6480" w:hanging="360"/>
      </w:pPr>
      <w:rPr>
        <w:rFonts w:ascii="Arial" w:hAnsi="Arial" w:hint="default"/>
      </w:rPr>
    </w:lvl>
  </w:abstractNum>
  <w:abstractNum w:abstractNumId="4">
    <w:nsid w:val="142213F1"/>
    <w:multiLevelType w:val="hybridMultilevel"/>
    <w:tmpl w:val="69E61820"/>
    <w:lvl w:ilvl="0" w:tplc="05585C62">
      <w:start w:val="1"/>
      <w:numFmt w:val="bullet"/>
      <w:lvlText w:val="•"/>
      <w:lvlJc w:val="left"/>
      <w:pPr>
        <w:tabs>
          <w:tab w:val="num" w:pos="720"/>
        </w:tabs>
        <w:ind w:left="720" w:hanging="360"/>
      </w:pPr>
      <w:rPr>
        <w:rFonts w:ascii="Arial" w:hAnsi="Arial" w:hint="default"/>
      </w:rPr>
    </w:lvl>
    <w:lvl w:ilvl="1" w:tplc="A738A24E" w:tentative="1">
      <w:start w:val="1"/>
      <w:numFmt w:val="bullet"/>
      <w:lvlText w:val="•"/>
      <w:lvlJc w:val="left"/>
      <w:pPr>
        <w:tabs>
          <w:tab w:val="num" w:pos="1440"/>
        </w:tabs>
        <w:ind w:left="1440" w:hanging="360"/>
      </w:pPr>
      <w:rPr>
        <w:rFonts w:ascii="Arial" w:hAnsi="Arial" w:hint="default"/>
      </w:rPr>
    </w:lvl>
    <w:lvl w:ilvl="2" w:tplc="031C8D48" w:tentative="1">
      <w:start w:val="1"/>
      <w:numFmt w:val="bullet"/>
      <w:lvlText w:val="•"/>
      <w:lvlJc w:val="left"/>
      <w:pPr>
        <w:tabs>
          <w:tab w:val="num" w:pos="2160"/>
        </w:tabs>
        <w:ind w:left="2160" w:hanging="360"/>
      </w:pPr>
      <w:rPr>
        <w:rFonts w:ascii="Arial" w:hAnsi="Arial" w:hint="default"/>
      </w:rPr>
    </w:lvl>
    <w:lvl w:ilvl="3" w:tplc="AE86E1D8" w:tentative="1">
      <w:start w:val="1"/>
      <w:numFmt w:val="bullet"/>
      <w:lvlText w:val="•"/>
      <w:lvlJc w:val="left"/>
      <w:pPr>
        <w:tabs>
          <w:tab w:val="num" w:pos="2880"/>
        </w:tabs>
        <w:ind w:left="2880" w:hanging="360"/>
      </w:pPr>
      <w:rPr>
        <w:rFonts w:ascii="Arial" w:hAnsi="Arial" w:hint="default"/>
      </w:rPr>
    </w:lvl>
    <w:lvl w:ilvl="4" w:tplc="97563996" w:tentative="1">
      <w:start w:val="1"/>
      <w:numFmt w:val="bullet"/>
      <w:lvlText w:val="•"/>
      <w:lvlJc w:val="left"/>
      <w:pPr>
        <w:tabs>
          <w:tab w:val="num" w:pos="3600"/>
        </w:tabs>
        <w:ind w:left="3600" w:hanging="360"/>
      </w:pPr>
      <w:rPr>
        <w:rFonts w:ascii="Arial" w:hAnsi="Arial" w:hint="default"/>
      </w:rPr>
    </w:lvl>
    <w:lvl w:ilvl="5" w:tplc="98C8C3F2" w:tentative="1">
      <w:start w:val="1"/>
      <w:numFmt w:val="bullet"/>
      <w:lvlText w:val="•"/>
      <w:lvlJc w:val="left"/>
      <w:pPr>
        <w:tabs>
          <w:tab w:val="num" w:pos="4320"/>
        </w:tabs>
        <w:ind w:left="4320" w:hanging="360"/>
      </w:pPr>
      <w:rPr>
        <w:rFonts w:ascii="Arial" w:hAnsi="Arial" w:hint="default"/>
      </w:rPr>
    </w:lvl>
    <w:lvl w:ilvl="6" w:tplc="D124D960" w:tentative="1">
      <w:start w:val="1"/>
      <w:numFmt w:val="bullet"/>
      <w:lvlText w:val="•"/>
      <w:lvlJc w:val="left"/>
      <w:pPr>
        <w:tabs>
          <w:tab w:val="num" w:pos="5040"/>
        </w:tabs>
        <w:ind w:left="5040" w:hanging="360"/>
      </w:pPr>
      <w:rPr>
        <w:rFonts w:ascii="Arial" w:hAnsi="Arial" w:hint="default"/>
      </w:rPr>
    </w:lvl>
    <w:lvl w:ilvl="7" w:tplc="C172C5C8" w:tentative="1">
      <w:start w:val="1"/>
      <w:numFmt w:val="bullet"/>
      <w:lvlText w:val="•"/>
      <w:lvlJc w:val="left"/>
      <w:pPr>
        <w:tabs>
          <w:tab w:val="num" w:pos="5760"/>
        </w:tabs>
        <w:ind w:left="5760" w:hanging="360"/>
      </w:pPr>
      <w:rPr>
        <w:rFonts w:ascii="Arial" w:hAnsi="Arial" w:hint="default"/>
      </w:rPr>
    </w:lvl>
    <w:lvl w:ilvl="8" w:tplc="27C400D4" w:tentative="1">
      <w:start w:val="1"/>
      <w:numFmt w:val="bullet"/>
      <w:lvlText w:val="•"/>
      <w:lvlJc w:val="left"/>
      <w:pPr>
        <w:tabs>
          <w:tab w:val="num" w:pos="6480"/>
        </w:tabs>
        <w:ind w:left="6480" w:hanging="360"/>
      </w:pPr>
      <w:rPr>
        <w:rFonts w:ascii="Arial" w:hAnsi="Arial" w:hint="default"/>
      </w:rPr>
    </w:lvl>
  </w:abstractNum>
  <w:abstractNum w:abstractNumId="5">
    <w:nsid w:val="2310666C"/>
    <w:multiLevelType w:val="hybridMultilevel"/>
    <w:tmpl w:val="159A20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83C3311"/>
    <w:multiLevelType w:val="hybridMultilevel"/>
    <w:tmpl w:val="9D122A92"/>
    <w:lvl w:ilvl="0" w:tplc="75E67C5E">
      <w:start w:val="1"/>
      <w:numFmt w:val="bullet"/>
      <w:lvlText w:val="•"/>
      <w:lvlJc w:val="left"/>
      <w:pPr>
        <w:tabs>
          <w:tab w:val="num" w:pos="720"/>
        </w:tabs>
        <w:ind w:left="720" w:hanging="360"/>
      </w:pPr>
      <w:rPr>
        <w:rFonts w:ascii="Arial" w:hAnsi="Arial" w:hint="default"/>
      </w:rPr>
    </w:lvl>
    <w:lvl w:ilvl="1" w:tplc="A31C185C" w:tentative="1">
      <w:start w:val="1"/>
      <w:numFmt w:val="bullet"/>
      <w:lvlText w:val="•"/>
      <w:lvlJc w:val="left"/>
      <w:pPr>
        <w:tabs>
          <w:tab w:val="num" w:pos="1440"/>
        </w:tabs>
        <w:ind w:left="1440" w:hanging="360"/>
      </w:pPr>
      <w:rPr>
        <w:rFonts w:ascii="Arial" w:hAnsi="Arial" w:hint="default"/>
      </w:rPr>
    </w:lvl>
    <w:lvl w:ilvl="2" w:tplc="E98648E4" w:tentative="1">
      <w:start w:val="1"/>
      <w:numFmt w:val="bullet"/>
      <w:lvlText w:val="•"/>
      <w:lvlJc w:val="left"/>
      <w:pPr>
        <w:tabs>
          <w:tab w:val="num" w:pos="2160"/>
        </w:tabs>
        <w:ind w:left="2160" w:hanging="360"/>
      </w:pPr>
      <w:rPr>
        <w:rFonts w:ascii="Arial" w:hAnsi="Arial" w:hint="default"/>
      </w:rPr>
    </w:lvl>
    <w:lvl w:ilvl="3" w:tplc="E7EA9D70" w:tentative="1">
      <w:start w:val="1"/>
      <w:numFmt w:val="bullet"/>
      <w:lvlText w:val="•"/>
      <w:lvlJc w:val="left"/>
      <w:pPr>
        <w:tabs>
          <w:tab w:val="num" w:pos="2880"/>
        </w:tabs>
        <w:ind w:left="2880" w:hanging="360"/>
      </w:pPr>
      <w:rPr>
        <w:rFonts w:ascii="Arial" w:hAnsi="Arial" w:hint="default"/>
      </w:rPr>
    </w:lvl>
    <w:lvl w:ilvl="4" w:tplc="5822A312" w:tentative="1">
      <w:start w:val="1"/>
      <w:numFmt w:val="bullet"/>
      <w:lvlText w:val="•"/>
      <w:lvlJc w:val="left"/>
      <w:pPr>
        <w:tabs>
          <w:tab w:val="num" w:pos="3600"/>
        </w:tabs>
        <w:ind w:left="3600" w:hanging="360"/>
      </w:pPr>
      <w:rPr>
        <w:rFonts w:ascii="Arial" w:hAnsi="Arial" w:hint="default"/>
      </w:rPr>
    </w:lvl>
    <w:lvl w:ilvl="5" w:tplc="8A8A5F1E" w:tentative="1">
      <w:start w:val="1"/>
      <w:numFmt w:val="bullet"/>
      <w:lvlText w:val="•"/>
      <w:lvlJc w:val="left"/>
      <w:pPr>
        <w:tabs>
          <w:tab w:val="num" w:pos="4320"/>
        </w:tabs>
        <w:ind w:left="4320" w:hanging="360"/>
      </w:pPr>
      <w:rPr>
        <w:rFonts w:ascii="Arial" w:hAnsi="Arial" w:hint="default"/>
      </w:rPr>
    </w:lvl>
    <w:lvl w:ilvl="6" w:tplc="63AEA860" w:tentative="1">
      <w:start w:val="1"/>
      <w:numFmt w:val="bullet"/>
      <w:lvlText w:val="•"/>
      <w:lvlJc w:val="left"/>
      <w:pPr>
        <w:tabs>
          <w:tab w:val="num" w:pos="5040"/>
        </w:tabs>
        <w:ind w:left="5040" w:hanging="360"/>
      </w:pPr>
      <w:rPr>
        <w:rFonts w:ascii="Arial" w:hAnsi="Arial" w:hint="default"/>
      </w:rPr>
    </w:lvl>
    <w:lvl w:ilvl="7" w:tplc="D92280CE" w:tentative="1">
      <w:start w:val="1"/>
      <w:numFmt w:val="bullet"/>
      <w:lvlText w:val="•"/>
      <w:lvlJc w:val="left"/>
      <w:pPr>
        <w:tabs>
          <w:tab w:val="num" w:pos="5760"/>
        </w:tabs>
        <w:ind w:left="5760" w:hanging="360"/>
      </w:pPr>
      <w:rPr>
        <w:rFonts w:ascii="Arial" w:hAnsi="Arial" w:hint="default"/>
      </w:rPr>
    </w:lvl>
    <w:lvl w:ilvl="8" w:tplc="F9500CCC" w:tentative="1">
      <w:start w:val="1"/>
      <w:numFmt w:val="bullet"/>
      <w:lvlText w:val="•"/>
      <w:lvlJc w:val="left"/>
      <w:pPr>
        <w:tabs>
          <w:tab w:val="num" w:pos="6480"/>
        </w:tabs>
        <w:ind w:left="6480" w:hanging="360"/>
      </w:pPr>
      <w:rPr>
        <w:rFonts w:ascii="Arial" w:hAnsi="Arial" w:hint="default"/>
      </w:rPr>
    </w:lvl>
  </w:abstractNum>
  <w:abstractNum w:abstractNumId="7">
    <w:nsid w:val="2A0A73C8"/>
    <w:multiLevelType w:val="hybridMultilevel"/>
    <w:tmpl w:val="341C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8E093C"/>
    <w:multiLevelType w:val="hybridMultilevel"/>
    <w:tmpl w:val="D648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8182806"/>
    <w:multiLevelType w:val="hybridMultilevel"/>
    <w:tmpl w:val="530A2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2C7EBB"/>
    <w:multiLevelType w:val="hybridMultilevel"/>
    <w:tmpl w:val="2FC4E1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186343"/>
    <w:multiLevelType w:val="hybridMultilevel"/>
    <w:tmpl w:val="AA3645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428C2F28"/>
    <w:multiLevelType w:val="hybridMultilevel"/>
    <w:tmpl w:val="8BFC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D075B8"/>
    <w:multiLevelType w:val="hybridMultilevel"/>
    <w:tmpl w:val="B1BE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1759D0"/>
    <w:multiLevelType w:val="hybridMultilevel"/>
    <w:tmpl w:val="78B67338"/>
    <w:lvl w:ilvl="0" w:tplc="95D6D88C">
      <w:start w:val="1"/>
      <w:numFmt w:val="bullet"/>
      <w:lvlText w:val="•"/>
      <w:lvlJc w:val="left"/>
      <w:pPr>
        <w:tabs>
          <w:tab w:val="num" w:pos="720"/>
        </w:tabs>
        <w:ind w:left="720" w:hanging="360"/>
      </w:pPr>
      <w:rPr>
        <w:rFonts w:ascii="Arial" w:hAnsi="Arial" w:hint="default"/>
      </w:rPr>
    </w:lvl>
    <w:lvl w:ilvl="1" w:tplc="34FE7B70" w:tentative="1">
      <w:start w:val="1"/>
      <w:numFmt w:val="bullet"/>
      <w:lvlText w:val="•"/>
      <w:lvlJc w:val="left"/>
      <w:pPr>
        <w:tabs>
          <w:tab w:val="num" w:pos="1440"/>
        </w:tabs>
        <w:ind w:left="1440" w:hanging="360"/>
      </w:pPr>
      <w:rPr>
        <w:rFonts w:ascii="Arial" w:hAnsi="Arial" w:hint="default"/>
      </w:rPr>
    </w:lvl>
    <w:lvl w:ilvl="2" w:tplc="FE4C4924" w:tentative="1">
      <w:start w:val="1"/>
      <w:numFmt w:val="bullet"/>
      <w:lvlText w:val="•"/>
      <w:lvlJc w:val="left"/>
      <w:pPr>
        <w:tabs>
          <w:tab w:val="num" w:pos="2160"/>
        </w:tabs>
        <w:ind w:left="2160" w:hanging="360"/>
      </w:pPr>
      <w:rPr>
        <w:rFonts w:ascii="Arial" w:hAnsi="Arial" w:hint="default"/>
      </w:rPr>
    </w:lvl>
    <w:lvl w:ilvl="3" w:tplc="6BB2038E" w:tentative="1">
      <w:start w:val="1"/>
      <w:numFmt w:val="bullet"/>
      <w:lvlText w:val="•"/>
      <w:lvlJc w:val="left"/>
      <w:pPr>
        <w:tabs>
          <w:tab w:val="num" w:pos="2880"/>
        </w:tabs>
        <w:ind w:left="2880" w:hanging="360"/>
      </w:pPr>
      <w:rPr>
        <w:rFonts w:ascii="Arial" w:hAnsi="Arial" w:hint="default"/>
      </w:rPr>
    </w:lvl>
    <w:lvl w:ilvl="4" w:tplc="B44C7DD6" w:tentative="1">
      <w:start w:val="1"/>
      <w:numFmt w:val="bullet"/>
      <w:lvlText w:val="•"/>
      <w:lvlJc w:val="left"/>
      <w:pPr>
        <w:tabs>
          <w:tab w:val="num" w:pos="3600"/>
        </w:tabs>
        <w:ind w:left="3600" w:hanging="360"/>
      </w:pPr>
      <w:rPr>
        <w:rFonts w:ascii="Arial" w:hAnsi="Arial" w:hint="default"/>
      </w:rPr>
    </w:lvl>
    <w:lvl w:ilvl="5" w:tplc="F252B906" w:tentative="1">
      <w:start w:val="1"/>
      <w:numFmt w:val="bullet"/>
      <w:lvlText w:val="•"/>
      <w:lvlJc w:val="left"/>
      <w:pPr>
        <w:tabs>
          <w:tab w:val="num" w:pos="4320"/>
        </w:tabs>
        <w:ind w:left="4320" w:hanging="360"/>
      </w:pPr>
      <w:rPr>
        <w:rFonts w:ascii="Arial" w:hAnsi="Arial" w:hint="default"/>
      </w:rPr>
    </w:lvl>
    <w:lvl w:ilvl="6" w:tplc="A8CE6C8A" w:tentative="1">
      <w:start w:val="1"/>
      <w:numFmt w:val="bullet"/>
      <w:lvlText w:val="•"/>
      <w:lvlJc w:val="left"/>
      <w:pPr>
        <w:tabs>
          <w:tab w:val="num" w:pos="5040"/>
        </w:tabs>
        <w:ind w:left="5040" w:hanging="360"/>
      </w:pPr>
      <w:rPr>
        <w:rFonts w:ascii="Arial" w:hAnsi="Arial" w:hint="default"/>
      </w:rPr>
    </w:lvl>
    <w:lvl w:ilvl="7" w:tplc="6CB01360" w:tentative="1">
      <w:start w:val="1"/>
      <w:numFmt w:val="bullet"/>
      <w:lvlText w:val="•"/>
      <w:lvlJc w:val="left"/>
      <w:pPr>
        <w:tabs>
          <w:tab w:val="num" w:pos="5760"/>
        </w:tabs>
        <w:ind w:left="5760" w:hanging="360"/>
      </w:pPr>
      <w:rPr>
        <w:rFonts w:ascii="Arial" w:hAnsi="Arial" w:hint="default"/>
      </w:rPr>
    </w:lvl>
    <w:lvl w:ilvl="8" w:tplc="BD90EE6C" w:tentative="1">
      <w:start w:val="1"/>
      <w:numFmt w:val="bullet"/>
      <w:lvlText w:val="•"/>
      <w:lvlJc w:val="left"/>
      <w:pPr>
        <w:tabs>
          <w:tab w:val="num" w:pos="6480"/>
        </w:tabs>
        <w:ind w:left="6480" w:hanging="360"/>
      </w:pPr>
      <w:rPr>
        <w:rFonts w:ascii="Arial" w:hAnsi="Arial" w:hint="default"/>
      </w:rPr>
    </w:lvl>
  </w:abstractNum>
  <w:abstractNum w:abstractNumId="15">
    <w:nsid w:val="48E4123B"/>
    <w:multiLevelType w:val="hybridMultilevel"/>
    <w:tmpl w:val="31887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0B5A61"/>
    <w:multiLevelType w:val="hybridMultilevel"/>
    <w:tmpl w:val="1FCC2204"/>
    <w:lvl w:ilvl="0" w:tplc="62C6C0B6">
      <w:start w:val="1"/>
      <w:numFmt w:val="bullet"/>
      <w:lvlText w:val="•"/>
      <w:lvlJc w:val="left"/>
      <w:pPr>
        <w:tabs>
          <w:tab w:val="num" w:pos="720"/>
        </w:tabs>
        <w:ind w:left="720" w:hanging="360"/>
      </w:pPr>
      <w:rPr>
        <w:rFonts w:ascii="Times New Roman" w:hAnsi="Times New Roman" w:hint="default"/>
      </w:rPr>
    </w:lvl>
    <w:lvl w:ilvl="1" w:tplc="9C5A9672" w:tentative="1">
      <w:start w:val="1"/>
      <w:numFmt w:val="bullet"/>
      <w:lvlText w:val="•"/>
      <w:lvlJc w:val="left"/>
      <w:pPr>
        <w:tabs>
          <w:tab w:val="num" w:pos="1440"/>
        </w:tabs>
        <w:ind w:left="1440" w:hanging="360"/>
      </w:pPr>
      <w:rPr>
        <w:rFonts w:ascii="Times New Roman" w:hAnsi="Times New Roman" w:hint="default"/>
      </w:rPr>
    </w:lvl>
    <w:lvl w:ilvl="2" w:tplc="1EF293E6" w:tentative="1">
      <w:start w:val="1"/>
      <w:numFmt w:val="bullet"/>
      <w:lvlText w:val="•"/>
      <w:lvlJc w:val="left"/>
      <w:pPr>
        <w:tabs>
          <w:tab w:val="num" w:pos="2160"/>
        </w:tabs>
        <w:ind w:left="2160" w:hanging="360"/>
      </w:pPr>
      <w:rPr>
        <w:rFonts w:ascii="Times New Roman" w:hAnsi="Times New Roman" w:hint="default"/>
      </w:rPr>
    </w:lvl>
    <w:lvl w:ilvl="3" w:tplc="8C7A871C" w:tentative="1">
      <w:start w:val="1"/>
      <w:numFmt w:val="bullet"/>
      <w:lvlText w:val="•"/>
      <w:lvlJc w:val="left"/>
      <w:pPr>
        <w:tabs>
          <w:tab w:val="num" w:pos="2880"/>
        </w:tabs>
        <w:ind w:left="2880" w:hanging="360"/>
      </w:pPr>
      <w:rPr>
        <w:rFonts w:ascii="Times New Roman" w:hAnsi="Times New Roman" w:hint="default"/>
      </w:rPr>
    </w:lvl>
    <w:lvl w:ilvl="4" w:tplc="A48C3CBA" w:tentative="1">
      <w:start w:val="1"/>
      <w:numFmt w:val="bullet"/>
      <w:lvlText w:val="•"/>
      <w:lvlJc w:val="left"/>
      <w:pPr>
        <w:tabs>
          <w:tab w:val="num" w:pos="3600"/>
        </w:tabs>
        <w:ind w:left="3600" w:hanging="360"/>
      </w:pPr>
      <w:rPr>
        <w:rFonts w:ascii="Times New Roman" w:hAnsi="Times New Roman" w:hint="default"/>
      </w:rPr>
    </w:lvl>
    <w:lvl w:ilvl="5" w:tplc="038455BE" w:tentative="1">
      <w:start w:val="1"/>
      <w:numFmt w:val="bullet"/>
      <w:lvlText w:val="•"/>
      <w:lvlJc w:val="left"/>
      <w:pPr>
        <w:tabs>
          <w:tab w:val="num" w:pos="4320"/>
        </w:tabs>
        <w:ind w:left="4320" w:hanging="360"/>
      </w:pPr>
      <w:rPr>
        <w:rFonts w:ascii="Times New Roman" w:hAnsi="Times New Roman" w:hint="default"/>
      </w:rPr>
    </w:lvl>
    <w:lvl w:ilvl="6" w:tplc="F19EDE14" w:tentative="1">
      <w:start w:val="1"/>
      <w:numFmt w:val="bullet"/>
      <w:lvlText w:val="•"/>
      <w:lvlJc w:val="left"/>
      <w:pPr>
        <w:tabs>
          <w:tab w:val="num" w:pos="5040"/>
        </w:tabs>
        <w:ind w:left="5040" w:hanging="360"/>
      </w:pPr>
      <w:rPr>
        <w:rFonts w:ascii="Times New Roman" w:hAnsi="Times New Roman" w:hint="default"/>
      </w:rPr>
    </w:lvl>
    <w:lvl w:ilvl="7" w:tplc="4814A8BE" w:tentative="1">
      <w:start w:val="1"/>
      <w:numFmt w:val="bullet"/>
      <w:lvlText w:val="•"/>
      <w:lvlJc w:val="left"/>
      <w:pPr>
        <w:tabs>
          <w:tab w:val="num" w:pos="5760"/>
        </w:tabs>
        <w:ind w:left="5760" w:hanging="360"/>
      </w:pPr>
      <w:rPr>
        <w:rFonts w:ascii="Times New Roman" w:hAnsi="Times New Roman" w:hint="default"/>
      </w:rPr>
    </w:lvl>
    <w:lvl w:ilvl="8" w:tplc="12A0C5D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B31521B"/>
    <w:multiLevelType w:val="hybridMultilevel"/>
    <w:tmpl w:val="2872F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C05297A"/>
    <w:multiLevelType w:val="hybridMultilevel"/>
    <w:tmpl w:val="BD36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093F97"/>
    <w:multiLevelType w:val="hybridMultilevel"/>
    <w:tmpl w:val="84787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4D67047"/>
    <w:multiLevelType w:val="hybridMultilevel"/>
    <w:tmpl w:val="4CB4176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nsid w:val="63CF50BB"/>
    <w:multiLevelType w:val="hybridMultilevel"/>
    <w:tmpl w:val="CA141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5BA4DC6"/>
    <w:multiLevelType w:val="hybridMultilevel"/>
    <w:tmpl w:val="C2B64550"/>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67A1422"/>
    <w:multiLevelType w:val="hybridMultilevel"/>
    <w:tmpl w:val="3358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854EF1"/>
    <w:multiLevelType w:val="hybridMultilevel"/>
    <w:tmpl w:val="A134B694"/>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nsid w:val="66B56F1B"/>
    <w:multiLevelType w:val="hybridMultilevel"/>
    <w:tmpl w:val="39A0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B1D1659"/>
    <w:multiLevelType w:val="hybridMultilevel"/>
    <w:tmpl w:val="FA5E6CF8"/>
    <w:lvl w:ilvl="0" w:tplc="E146E7DE">
      <w:start w:val="1"/>
      <w:numFmt w:val="bullet"/>
      <w:lvlText w:val="•"/>
      <w:lvlJc w:val="left"/>
      <w:pPr>
        <w:tabs>
          <w:tab w:val="num" w:pos="720"/>
        </w:tabs>
        <w:ind w:left="720" w:hanging="360"/>
      </w:pPr>
      <w:rPr>
        <w:rFonts w:ascii="Times New Roman" w:hAnsi="Times New Roman" w:hint="default"/>
      </w:rPr>
    </w:lvl>
    <w:lvl w:ilvl="1" w:tplc="C018E552" w:tentative="1">
      <w:start w:val="1"/>
      <w:numFmt w:val="bullet"/>
      <w:lvlText w:val="•"/>
      <w:lvlJc w:val="left"/>
      <w:pPr>
        <w:tabs>
          <w:tab w:val="num" w:pos="1440"/>
        </w:tabs>
        <w:ind w:left="1440" w:hanging="360"/>
      </w:pPr>
      <w:rPr>
        <w:rFonts w:ascii="Times New Roman" w:hAnsi="Times New Roman" w:hint="default"/>
      </w:rPr>
    </w:lvl>
    <w:lvl w:ilvl="2" w:tplc="115A173E" w:tentative="1">
      <w:start w:val="1"/>
      <w:numFmt w:val="bullet"/>
      <w:lvlText w:val="•"/>
      <w:lvlJc w:val="left"/>
      <w:pPr>
        <w:tabs>
          <w:tab w:val="num" w:pos="2160"/>
        </w:tabs>
        <w:ind w:left="2160" w:hanging="360"/>
      </w:pPr>
      <w:rPr>
        <w:rFonts w:ascii="Times New Roman" w:hAnsi="Times New Roman" w:hint="default"/>
      </w:rPr>
    </w:lvl>
    <w:lvl w:ilvl="3" w:tplc="0BBA1F90" w:tentative="1">
      <w:start w:val="1"/>
      <w:numFmt w:val="bullet"/>
      <w:lvlText w:val="•"/>
      <w:lvlJc w:val="left"/>
      <w:pPr>
        <w:tabs>
          <w:tab w:val="num" w:pos="2880"/>
        </w:tabs>
        <w:ind w:left="2880" w:hanging="360"/>
      </w:pPr>
      <w:rPr>
        <w:rFonts w:ascii="Times New Roman" w:hAnsi="Times New Roman" w:hint="default"/>
      </w:rPr>
    </w:lvl>
    <w:lvl w:ilvl="4" w:tplc="5D2CBFD4" w:tentative="1">
      <w:start w:val="1"/>
      <w:numFmt w:val="bullet"/>
      <w:lvlText w:val="•"/>
      <w:lvlJc w:val="left"/>
      <w:pPr>
        <w:tabs>
          <w:tab w:val="num" w:pos="3600"/>
        </w:tabs>
        <w:ind w:left="3600" w:hanging="360"/>
      </w:pPr>
      <w:rPr>
        <w:rFonts w:ascii="Times New Roman" w:hAnsi="Times New Roman" w:hint="default"/>
      </w:rPr>
    </w:lvl>
    <w:lvl w:ilvl="5" w:tplc="C85E735E" w:tentative="1">
      <w:start w:val="1"/>
      <w:numFmt w:val="bullet"/>
      <w:lvlText w:val="•"/>
      <w:lvlJc w:val="left"/>
      <w:pPr>
        <w:tabs>
          <w:tab w:val="num" w:pos="4320"/>
        </w:tabs>
        <w:ind w:left="4320" w:hanging="360"/>
      </w:pPr>
      <w:rPr>
        <w:rFonts w:ascii="Times New Roman" w:hAnsi="Times New Roman" w:hint="default"/>
      </w:rPr>
    </w:lvl>
    <w:lvl w:ilvl="6" w:tplc="7A324990" w:tentative="1">
      <w:start w:val="1"/>
      <w:numFmt w:val="bullet"/>
      <w:lvlText w:val="•"/>
      <w:lvlJc w:val="left"/>
      <w:pPr>
        <w:tabs>
          <w:tab w:val="num" w:pos="5040"/>
        </w:tabs>
        <w:ind w:left="5040" w:hanging="360"/>
      </w:pPr>
      <w:rPr>
        <w:rFonts w:ascii="Times New Roman" w:hAnsi="Times New Roman" w:hint="default"/>
      </w:rPr>
    </w:lvl>
    <w:lvl w:ilvl="7" w:tplc="785A9512" w:tentative="1">
      <w:start w:val="1"/>
      <w:numFmt w:val="bullet"/>
      <w:lvlText w:val="•"/>
      <w:lvlJc w:val="left"/>
      <w:pPr>
        <w:tabs>
          <w:tab w:val="num" w:pos="5760"/>
        </w:tabs>
        <w:ind w:left="5760" w:hanging="360"/>
      </w:pPr>
      <w:rPr>
        <w:rFonts w:ascii="Times New Roman" w:hAnsi="Times New Roman" w:hint="default"/>
      </w:rPr>
    </w:lvl>
    <w:lvl w:ilvl="8" w:tplc="7152D91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3BE0C3F"/>
    <w:multiLevelType w:val="hybridMultilevel"/>
    <w:tmpl w:val="033EB4AA"/>
    <w:lvl w:ilvl="0" w:tplc="507E55D8">
      <w:start w:val="1"/>
      <w:numFmt w:val="bullet"/>
      <w:lvlText w:val="•"/>
      <w:lvlJc w:val="left"/>
      <w:pPr>
        <w:tabs>
          <w:tab w:val="num" w:pos="720"/>
        </w:tabs>
        <w:ind w:left="720" w:hanging="360"/>
      </w:pPr>
      <w:rPr>
        <w:rFonts w:ascii="Arial" w:hAnsi="Arial" w:hint="default"/>
      </w:rPr>
    </w:lvl>
    <w:lvl w:ilvl="1" w:tplc="CF9E7C96" w:tentative="1">
      <w:start w:val="1"/>
      <w:numFmt w:val="bullet"/>
      <w:lvlText w:val="•"/>
      <w:lvlJc w:val="left"/>
      <w:pPr>
        <w:tabs>
          <w:tab w:val="num" w:pos="1440"/>
        </w:tabs>
        <w:ind w:left="1440" w:hanging="360"/>
      </w:pPr>
      <w:rPr>
        <w:rFonts w:ascii="Arial" w:hAnsi="Arial" w:hint="default"/>
      </w:rPr>
    </w:lvl>
    <w:lvl w:ilvl="2" w:tplc="EC1A34A0" w:tentative="1">
      <w:start w:val="1"/>
      <w:numFmt w:val="bullet"/>
      <w:lvlText w:val="•"/>
      <w:lvlJc w:val="left"/>
      <w:pPr>
        <w:tabs>
          <w:tab w:val="num" w:pos="2160"/>
        </w:tabs>
        <w:ind w:left="2160" w:hanging="360"/>
      </w:pPr>
      <w:rPr>
        <w:rFonts w:ascii="Arial" w:hAnsi="Arial" w:hint="default"/>
      </w:rPr>
    </w:lvl>
    <w:lvl w:ilvl="3" w:tplc="4384A4EC" w:tentative="1">
      <w:start w:val="1"/>
      <w:numFmt w:val="bullet"/>
      <w:lvlText w:val="•"/>
      <w:lvlJc w:val="left"/>
      <w:pPr>
        <w:tabs>
          <w:tab w:val="num" w:pos="2880"/>
        </w:tabs>
        <w:ind w:left="2880" w:hanging="360"/>
      </w:pPr>
      <w:rPr>
        <w:rFonts w:ascii="Arial" w:hAnsi="Arial" w:hint="default"/>
      </w:rPr>
    </w:lvl>
    <w:lvl w:ilvl="4" w:tplc="6A4ED340" w:tentative="1">
      <w:start w:val="1"/>
      <w:numFmt w:val="bullet"/>
      <w:lvlText w:val="•"/>
      <w:lvlJc w:val="left"/>
      <w:pPr>
        <w:tabs>
          <w:tab w:val="num" w:pos="3600"/>
        </w:tabs>
        <w:ind w:left="3600" w:hanging="360"/>
      </w:pPr>
      <w:rPr>
        <w:rFonts w:ascii="Arial" w:hAnsi="Arial" w:hint="default"/>
      </w:rPr>
    </w:lvl>
    <w:lvl w:ilvl="5" w:tplc="F6223380" w:tentative="1">
      <w:start w:val="1"/>
      <w:numFmt w:val="bullet"/>
      <w:lvlText w:val="•"/>
      <w:lvlJc w:val="left"/>
      <w:pPr>
        <w:tabs>
          <w:tab w:val="num" w:pos="4320"/>
        </w:tabs>
        <w:ind w:left="4320" w:hanging="360"/>
      </w:pPr>
      <w:rPr>
        <w:rFonts w:ascii="Arial" w:hAnsi="Arial" w:hint="default"/>
      </w:rPr>
    </w:lvl>
    <w:lvl w:ilvl="6" w:tplc="05BE8770" w:tentative="1">
      <w:start w:val="1"/>
      <w:numFmt w:val="bullet"/>
      <w:lvlText w:val="•"/>
      <w:lvlJc w:val="left"/>
      <w:pPr>
        <w:tabs>
          <w:tab w:val="num" w:pos="5040"/>
        </w:tabs>
        <w:ind w:left="5040" w:hanging="360"/>
      </w:pPr>
      <w:rPr>
        <w:rFonts w:ascii="Arial" w:hAnsi="Arial" w:hint="default"/>
      </w:rPr>
    </w:lvl>
    <w:lvl w:ilvl="7" w:tplc="44B42712" w:tentative="1">
      <w:start w:val="1"/>
      <w:numFmt w:val="bullet"/>
      <w:lvlText w:val="•"/>
      <w:lvlJc w:val="left"/>
      <w:pPr>
        <w:tabs>
          <w:tab w:val="num" w:pos="5760"/>
        </w:tabs>
        <w:ind w:left="5760" w:hanging="360"/>
      </w:pPr>
      <w:rPr>
        <w:rFonts w:ascii="Arial" w:hAnsi="Arial" w:hint="default"/>
      </w:rPr>
    </w:lvl>
    <w:lvl w:ilvl="8" w:tplc="497A5360" w:tentative="1">
      <w:start w:val="1"/>
      <w:numFmt w:val="bullet"/>
      <w:lvlText w:val="•"/>
      <w:lvlJc w:val="left"/>
      <w:pPr>
        <w:tabs>
          <w:tab w:val="num" w:pos="6480"/>
        </w:tabs>
        <w:ind w:left="6480" w:hanging="360"/>
      </w:pPr>
      <w:rPr>
        <w:rFonts w:ascii="Arial" w:hAnsi="Arial" w:hint="default"/>
      </w:rPr>
    </w:lvl>
  </w:abstractNum>
  <w:abstractNum w:abstractNumId="28">
    <w:nsid w:val="7510299E"/>
    <w:multiLevelType w:val="hybridMultilevel"/>
    <w:tmpl w:val="80A4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FB20E5"/>
    <w:multiLevelType w:val="hybridMultilevel"/>
    <w:tmpl w:val="591E2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78105E35"/>
    <w:multiLevelType w:val="hybridMultilevel"/>
    <w:tmpl w:val="BF04AC28"/>
    <w:lvl w:ilvl="0" w:tplc="2FF2A0B6">
      <w:start w:val="1"/>
      <w:numFmt w:val="bullet"/>
      <w:lvlText w:val="•"/>
      <w:lvlJc w:val="left"/>
      <w:pPr>
        <w:tabs>
          <w:tab w:val="num" w:pos="720"/>
        </w:tabs>
        <w:ind w:left="720" w:hanging="360"/>
      </w:pPr>
      <w:rPr>
        <w:rFonts w:ascii="Arial" w:hAnsi="Arial" w:hint="default"/>
      </w:rPr>
    </w:lvl>
    <w:lvl w:ilvl="1" w:tplc="F09A0862" w:tentative="1">
      <w:start w:val="1"/>
      <w:numFmt w:val="bullet"/>
      <w:lvlText w:val="•"/>
      <w:lvlJc w:val="left"/>
      <w:pPr>
        <w:tabs>
          <w:tab w:val="num" w:pos="1440"/>
        </w:tabs>
        <w:ind w:left="1440" w:hanging="360"/>
      </w:pPr>
      <w:rPr>
        <w:rFonts w:ascii="Arial" w:hAnsi="Arial" w:hint="default"/>
      </w:rPr>
    </w:lvl>
    <w:lvl w:ilvl="2" w:tplc="EF1C8DFC" w:tentative="1">
      <w:start w:val="1"/>
      <w:numFmt w:val="bullet"/>
      <w:lvlText w:val="•"/>
      <w:lvlJc w:val="left"/>
      <w:pPr>
        <w:tabs>
          <w:tab w:val="num" w:pos="2160"/>
        </w:tabs>
        <w:ind w:left="2160" w:hanging="360"/>
      </w:pPr>
      <w:rPr>
        <w:rFonts w:ascii="Arial" w:hAnsi="Arial" w:hint="default"/>
      </w:rPr>
    </w:lvl>
    <w:lvl w:ilvl="3" w:tplc="9DC2888A" w:tentative="1">
      <w:start w:val="1"/>
      <w:numFmt w:val="bullet"/>
      <w:lvlText w:val="•"/>
      <w:lvlJc w:val="left"/>
      <w:pPr>
        <w:tabs>
          <w:tab w:val="num" w:pos="2880"/>
        </w:tabs>
        <w:ind w:left="2880" w:hanging="360"/>
      </w:pPr>
      <w:rPr>
        <w:rFonts w:ascii="Arial" w:hAnsi="Arial" w:hint="default"/>
      </w:rPr>
    </w:lvl>
    <w:lvl w:ilvl="4" w:tplc="BDD29530" w:tentative="1">
      <w:start w:val="1"/>
      <w:numFmt w:val="bullet"/>
      <w:lvlText w:val="•"/>
      <w:lvlJc w:val="left"/>
      <w:pPr>
        <w:tabs>
          <w:tab w:val="num" w:pos="3600"/>
        </w:tabs>
        <w:ind w:left="3600" w:hanging="360"/>
      </w:pPr>
      <w:rPr>
        <w:rFonts w:ascii="Arial" w:hAnsi="Arial" w:hint="default"/>
      </w:rPr>
    </w:lvl>
    <w:lvl w:ilvl="5" w:tplc="E6A4DDC6" w:tentative="1">
      <w:start w:val="1"/>
      <w:numFmt w:val="bullet"/>
      <w:lvlText w:val="•"/>
      <w:lvlJc w:val="left"/>
      <w:pPr>
        <w:tabs>
          <w:tab w:val="num" w:pos="4320"/>
        </w:tabs>
        <w:ind w:left="4320" w:hanging="360"/>
      </w:pPr>
      <w:rPr>
        <w:rFonts w:ascii="Arial" w:hAnsi="Arial" w:hint="default"/>
      </w:rPr>
    </w:lvl>
    <w:lvl w:ilvl="6" w:tplc="766C6E34" w:tentative="1">
      <w:start w:val="1"/>
      <w:numFmt w:val="bullet"/>
      <w:lvlText w:val="•"/>
      <w:lvlJc w:val="left"/>
      <w:pPr>
        <w:tabs>
          <w:tab w:val="num" w:pos="5040"/>
        </w:tabs>
        <w:ind w:left="5040" w:hanging="360"/>
      </w:pPr>
      <w:rPr>
        <w:rFonts w:ascii="Arial" w:hAnsi="Arial" w:hint="default"/>
      </w:rPr>
    </w:lvl>
    <w:lvl w:ilvl="7" w:tplc="5A420CCA" w:tentative="1">
      <w:start w:val="1"/>
      <w:numFmt w:val="bullet"/>
      <w:lvlText w:val="•"/>
      <w:lvlJc w:val="left"/>
      <w:pPr>
        <w:tabs>
          <w:tab w:val="num" w:pos="5760"/>
        </w:tabs>
        <w:ind w:left="5760" w:hanging="360"/>
      </w:pPr>
      <w:rPr>
        <w:rFonts w:ascii="Arial" w:hAnsi="Arial" w:hint="default"/>
      </w:rPr>
    </w:lvl>
    <w:lvl w:ilvl="8" w:tplc="ED64BABA" w:tentative="1">
      <w:start w:val="1"/>
      <w:numFmt w:val="bullet"/>
      <w:lvlText w:val="•"/>
      <w:lvlJc w:val="left"/>
      <w:pPr>
        <w:tabs>
          <w:tab w:val="num" w:pos="6480"/>
        </w:tabs>
        <w:ind w:left="6480" w:hanging="360"/>
      </w:pPr>
      <w:rPr>
        <w:rFonts w:ascii="Arial" w:hAnsi="Arial" w:hint="default"/>
      </w:rPr>
    </w:lvl>
  </w:abstractNum>
  <w:abstractNum w:abstractNumId="31">
    <w:nsid w:val="7DD81CD7"/>
    <w:multiLevelType w:val="hybridMultilevel"/>
    <w:tmpl w:val="F88A7BF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1"/>
  </w:num>
  <w:num w:numId="3">
    <w:abstractNumId w:val="7"/>
  </w:num>
  <w:num w:numId="4">
    <w:abstractNumId w:val="20"/>
  </w:num>
  <w:num w:numId="5">
    <w:abstractNumId w:val="24"/>
  </w:num>
  <w:num w:numId="6">
    <w:abstractNumId w:val="9"/>
  </w:num>
  <w:num w:numId="7">
    <w:abstractNumId w:val="13"/>
  </w:num>
  <w:num w:numId="8">
    <w:abstractNumId w:val="22"/>
  </w:num>
  <w:num w:numId="9">
    <w:abstractNumId w:val="1"/>
  </w:num>
  <w:num w:numId="10">
    <w:abstractNumId w:val="10"/>
  </w:num>
  <w:num w:numId="11">
    <w:abstractNumId w:val="3"/>
  </w:num>
  <w:num w:numId="12">
    <w:abstractNumId w:val="27"/>
  </w:num>
  <w:num w:numId="13">
    <w:abstractNumId w:val="2"/>
  </w:num>
  <w:num w:numId="14">
    <w:abstractNumId w:val="23"/>
  </w:num>
  <w:num w:numId="15">
    <w:abstractNumId w:val="15"/>
  </w:num>
  <w:num w:numId="16">
    <w:abstractNumId w:val="28"/>
  </w:num>
  <w:num w:numId="17">
    <w:abstractNumId w:val="6"/>
  </w:num>
  <w:num w:numId="18">
    <w:abstractNumId w:val="30"/>
  </w:num>
  <w:num w:numId="19">
    <w:abstractNumId w:val="14"/>
  </w:num>
  <w:num w:numId="20">
    <w:abstractNumId w:val="4"/>
  </w:num>
  <w:num w:numId="21">
    <w:abstractNumId w:val="12"/>
  </w:num>
  <w:num w:numId="22">
    <w:abstractNumId w:val="0"/>
  </w:num>
  <w:num w:numId="23">
    <w:abstractNumId w:val="29"/>
  </w:num>
  <w:num w:numId="24">
    <w:abstractNumId w:val="16"/>
  </w:num>
  <w:num w:numId="25">
    <w:abstractNumId w:val="26"/>
  </w:num>
  <w:num w:numId="26">
    <w:abstractNumId w:val="5"/>
  </w:num>
  <w:num w:numId="27">
    <w:abstractNumId w:val="17"/>
  </w:num>
  <w:num w:numId="28">
    <w:abstractNumId w:val="19"/>
  </w:num>
  <w:num w:numId="29">
    <w:abstractNumId w:val="18"/>
  </w:num>
  <w:num w:numId="30">
    <w:abstractNumId w:val="25"/>
  </w:num>
  <w:num w:numId="31">
    <w:abstractNumId w:val="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20"/>
    <w:rsid w:val="00046C29"/>
    <w:rsid w:val="00050388"/>
    <w:rsid w:val="000674F4"/>
    <w:rsid w:val="000C356C"/>
    <w:rsid w:val="000E5B26"/>
    <w:rsid w:val="000F7E11"/>
    <w:rsid w:val="00126CC2"/>
    <w:rsid w:val="00192953"/>
    <w:rsid w:val="001B1437"/>
    <w:rsid w:val="001E60ED"/>
    <w:rsid w:val="0022226C"/>
    <w:rsid w:val="00240ACE"/>
    <w:rsid w:val="00276256"/>
    <w:rsid w:val="00406FF2"/>
    <w:rsid w:val="004353A8"/>
    <w:rsid w:val="004677A5"/>
    <w:rsid w:val="00470335"/>
    <w:rsid w:val="00477E09"/>
    <w:rsid w:val="004813F8"/>
    <w:rsid w:val="004B16C6"/>
    <w:rsid w:val="004B21CB"/>
    <w:rsid w:val="004B7823"/>
    <w:rsid w:val="004E11D2"/>
    <w:rsid w:val="004F41CB"/>
    <w:rsid w:val="00507594"/>
    <w:rsid w:val="00517255"/>
    <w:rsid w:val="00532E87"/>
    <w:rsid w:val="00534123"/>
    <w:rsid w:val="00536EC0"/>
    <w:rsid w:val="00562034"/>
    <w:rsid w:val="00577131"/>
    <w:rsid w:val="005801D9"/>
    <w:rsid w:val="00584766"/>
    <w:rsid w:val="00590FC4"/>
    <w:rsid w:val="005A0AB1"/>
    <w:rsid w:val="005C639A"/>
    <w:rsid w:val="0060081B"/>
    <w:rsid w:val="00601D99"/>
    <w:rsid w:val="00635D09"/>
    <w:rsid w:val="006E622C"/>
    <w:rsid w:val="007037D4"/>
    <w:rsid w:val="00711769"/>
    <w:rsid w:val="007139E1"/>
    <w:rsid w:val="00714287"/>
    <w:rsid w:val="00721F3C"/>
    <w:rsid w:val="00733779"/>
    <w:rsid w:val="00760E19"/>
    <w:rsid w:val="0078650E"/>
    <w:rsid w:val="0079322B"/>
    <w:rsid w:val="007A0046"/>
    <w:rsid w:val="007D09F0"/>
    <w:rsid w:val="00814EAF"/>
    <w:rsid w:val="00864990"/>
    <w:rsid w:val="008F1FEE"/>
    <w:rsid w:val="00965DF2"/>
    <w:rsid w:val="009749BF"/>
    <w:rsid w:val="009B0BD1"/>
    <w:rsid w:val="009C6E5C"/>
    <w:rsid w:val="00A2155B"/>
    <w:rsid w:val="00AB5A6F"/>
    <w:rsid w:val="00AD1E9A"/>
    <w:rsid w:val="00B11EA7"/>
    <w:rsid w:val="00B66F20"/>
    <w:rsid w:val="00B83996"/>
    <w:rsid w:val="00BA0AB0"/>
    <w:rsid w:val="00BA428D"/>
    <w:rsid w:val="00BA5C77"/>
    <w:rsid w:val="00BC5585"/>
    <w:rsid w:val="00BD78F1"/>
    <w:rsid w:val="00C06114"/>
    <w:rsid w:val="00C46052"/>
    <w:rsid w:val="00C741EA"/>
    <w:rsid w:val="00CA47E8"/>
    <w:rsid w:val="00CB3B8C"/>
    <w:rsid w:val="00CC3704"/>
    <w:rsid w:val="00CE7401"/>
    <w:rsid w:val="00D64D61"/>
    <w:rsid w:val="00D769FD"/>
    <w:rsid w:val="00DD464A"/>
    <w:rsid w:val="00DF315C"/>
    <w:rsid w:val="00E01C3E"/>
    <w:rsid w:val="00E5000B"/>
    <w:rsid w:val="00E57983"/>
    <w:rsid w:val="00E758D7"/>
    <w:rsid w:val="00E9211A"/>
    <w:rsid w:val="00EA5E11"/>
    <w:rsid w:val="00EC52B5"/>
    <w:rsid w:val="00EE4ADC"/>
    <w:rsid w:val="00F639F9"/>
    <w:rsid w:val="00F86E14"/>
    <w:rsid w:val="00FD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character" w:styleId="CommentReference">
    <w:name w:val="annotation reference"/>
    <w:basedOn w:val="DefaultParagraphFont"/>
    <w:uiPriority w:val="99"/>
    <w:semiHidden/>
    <w:unhideWhenUsed/>
    <w:rsid w:val="00562034"/>
    <w:rPr>
      <w:sz w:val="16"/>
      <w:szCs w:val="16"/>
    </w:rPr>
  </w:style>
  <w:style w:type="paragraph" w:styleId="CommentText">
    <w:name w:val="annotation text"/>
    <w:basedOn w:val="Normal"/>
    <w:link w:val="CommentTextChar"/>
    <w:uiPriority w:val="99"/>
    <w:semiHidden/>
    <w:unhideWhenUsed/>
    <w:rsid w:val="00562034"/>
    <w:pPr>
      <w:spacing w:line="240" w:lineRule="auto"/>
    </w:pPr>
    <w:rPr>
      <w:sz w:val="20"/>
      <w:szCs w:val="20"/>
    </w:rPr>
  </w:style>
  <w:style w:type="character" w:customStyle="1" w:styleId="CommentTextChar">
    <w:name w:val="Comment Text Char"/>
    <w:basedOn w:val="DefaultParagraphFont"/>
    <w:link w:val="CommentText"/>
    <w:uiPriority w:val="99"/>
    <w:semiHidden/>
    <w:rsid w:val="00562034"/>
    <w:rPr>
      <w:sz w:val="20"/>
      <w:szCs w:val="20"/>
    </w:rPr>
  </w:style>
  <w:style w:type="paragraph" w:styleId="CommentSubject">
    <w:name w:val="annotation subject"/>
    <w:basedOn w:val="CommentText"/>
    <w:next w:val="CommentText"/>
    <w:link w:val="CommentSubjectChar"/>
    <w:uiPriority w:val="99"/>
    <w:semiHidden/>
    <w:unhideWhenUsed/>
    <w:rsid w:val="00562034"/>
    <w:rPr>
      <w:b/>
      <w:bCs/>
    </w:rPr>
  </w:style>
  <w:style w:type="character" w:customStyle="1" w:styleId="CommentSubjectChar">
    <w:name w:val="Comment Subject Char"/>
    <w:basedOn w:val="CommentTextChar"/>
    <w:link w:val="CommentSubject"/>
    <w:uiPriority w:val="99"/>
    <w:semiHidden/>
    <w:rsid w:val="00562034"/>
    <w:rPr>
      <w:b/>
      <w:bCs/>
      <w:sz w:val="20"/>
      <w:szCs w:val="20"/>
    </w:rPr>
  </w:style>
  <w:style w:type="paragraph" w:customStyle="1" w:styleId="Default">
    <w:name w:val="Default"/>
    <w:rsid w:val="00F86E14"/>
    <w:pPr>
      <w:autoSpaceDE w:val="0"/>
      <w:autoSpaceDN w:val="0"/>
      <w:adjustRightInd w:val="0"/>
      <w:spacing w:after="0" w:line="240" w:lineRule="auto"/>
    </w:pPr>
    <w:rPr>
      <w:rFonts w:ascii="Arial" w:hAnsi="Arial" w:cs="Arial"/>
      <w:color w:val="000000"/>
      <w:sz w:val="24"/>
      <w:szCs w:val="24"/>
    </w:rPr>
  </w:style>
  <w:style w:type="character" w:styleId="HTMLCite">
    <w:name w:val="HTML Cite"/>
    <w:basedOn w:val="DefaultParagraphFont"/>
    <w:uiPriority w:val="99"/>
    <w:semiHidden/>
    <w:unhideWhenUsed/>
    <w:rsid w:val="009B0BD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character" w:styleId="CommentReference">
    <w:name w:val="annotation reference"/>
    <w:basedOn w:val="DefaultParagraphFont"/>
    <w:uiPriority w:val="99"/>
    <w:semiHidden/>
    <w:unhideWhenUsed/>
    <w:rsid w:val="00562034"/>
    <w:rPr>
      <w:sz w:val="16"/>
      <w:szCs w:val="16"/>
    </w:rPr>
  </w:style>
  <w:style w:type="paragraph" w:styleId="CommentText">
    <w:name w:val="annotation text"/>
    <w:basedOn w:val="Normal"/>
    <w:link w:val="CommentTextChar"/>
    <w:uiPriority w:val="99"/>
    <w:semiHidden/>
    <w:unhideWhenUsed/>
    <w:rsid w:val="00562034"/>
    <w:pPr>
      <w:spacing w:line="240" w:lineRule="auto"/>
    </w:pPr>
    <w:rPr>
      <w:sz w:val="20"/>
      <w:szCs w:val="20"/>
    </w:rPr>
  </w:style>
  <w:style w:type="character" w:customStyle="1" w:styleId="CommentTextChar">
    <w:name w:val="Comment Text Char"/>
    <w:basedOn w:val="DefaultParagraphFont"/>
    <w:link w:val="CommentText"/>
    <w:uiPriority w:val="99"/>
    <w:semiHidden/>
    <w:rsid w:val="00562034"/>
    <w:rPr>
      <w:sz w:val="20"/>
      <w:szCs w:val="20"/>
    </w:rPr>
  </w:style>
  <w:style w:type="paragraph" w:styleId="CommentSubject">
    <w:name w:val="annotation subject"/>
    <w:basedOn w:val="CommentText"/>
    <w:next w:val="CommentText"/>
    <w:link w:val="CommentSubjectChar"/>
    <w:uiPriority w:val="99"/>
    <w:semiHidden/>
    <w:unhideWhenUsed/>
    <w:rsid w:val="00562034"/>
    <w:rPr>
      <w:b/>
      <w:bCs/>
    </w:rPr>
  </w:style>
  <w:style w:type="character" w:customStyle="1" w:styleId="CommentSubjectChar">
    <w:name w:val="Comment Subject Char"/>
    <w:basedOn w:val="CommentTextChar"/>
    <w:link w:val="CommentSubject"/>
    <w:uiPriority w:val="99"/>
    <w:semiHidden/>
    <w:rsid w:val="00562034"/>
    <w:rPr>
      <w:b/>
      <w:bCs/>
      <w:sz w:val="20"/>
      <w:szCs w:val="20"/>
    </w:rPr>
  </w:style>
  <w:style w:type="paragraph" w:customStyle="1" w:styleId="Default">
    <w:name w:val="Default"/>
    <w:rsid w:val="00F86E14"/>
    <w:pPr>
      <w:autoSpaceDE w:val="0"/>
      <w:autoSpaceDN w:val="0"/>
      <w:adjustRightInd w:val="0"/>
      <w:spacing w:after="0" w:line="240" w:lineRule="auto"/>
    </w:pPr>
    <w:rPr>
      <w:rFonts w:ascii="Arial" w:hAnsi="Arial" w:cs="Arial"/>
      <w:color w:val="000000"/>
      <w:sz w:val="24"/>
      <w:szCs w:val="24"/>
    </w:rPr>
  </w:style>
  <w:style w:type="character" w:styleId="HTMLCite">
    <w:name w:val="HTML Cite"/>
    <w:basedOn w:val="DefaultParagraphFont"/>
    <w:uiPriority w:val="99"/>
    <w:semiHidden/>
    <w:unhideWhenUsed/>
    <w:rsid w:val="009B0B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1779">
      <w:bodyDiv w:val="1"/>
      <w:marLeft w:val="0"/>
      <w:marRight w:val="0"/>
      <w:marTop w:val="0"/>
      <w:marBottom w:val="0"/>
      <w:divBdr>
        <w:top w:val="none" w:sz="0" w:space="0" w:color="auto"/>
        <w:left w:val="none" w:sz="0" w:space="0" w:color="auto"/>
        <w:bottom w:val="none" w:sz="0" w:space="0" w:color="auto"/>
        <w:right w:val="none" w:sz="0" w:space="0" w:color="auto"/>
      </w:divBdr>
    </w:div>
    <w:div w:id="119152362">
      <w:bodyDiv w:val="1"/>
      <w:marLeft w:val="0"/>
      <w:marRight w:val="0"/>
      <w:marTop w:val="0"/>
      <w:marBottom w:val="0"/>
      <w:divBdr>
        <w:top w:val="none" w:sz="0" w:space="0" w:color="auto"/>
        <w:left w:val="none" w:sz="0" w:space="0" w:color="auto"/>
        <w:bottom w:val="none" w:sz="0" w:space="0" w:color="auto"/>
        <w:right w:val="none" w:sz="0" w:space="0" w:color="auto"/>
      </w:divBdr>
      <w:divsChild>
        <w:div w:id="1962682248">
          <w:marLeft w:val="1267"/>
          <w:marRight w:val="0"/>
          <w:marTop w:val="115"/>
          <w:marBottom w:val="0"/>
          <w:divBdr>
            <w:top w:val="none" w:sz="0" w:space="0" w:color="auto"/>
            <w:left w:val="none" w:sz="0" w:space="0" w:color="auto"/>
            <w:bottom w:val="none" w:sz="0" w:space="0" w:color="auto"/>
            <w:right w:val="none" w:sz="0" w:space="0" w:color="auto"/>
          </w:divBdr>
        </w:div>
        <w:div w:id="1467621178">
          <w:marLeft w:val="1267"/>
          <w:marRight w:val="0"/>
          <w:marTop w:val="115"/>
          <w:marBottom w:val="0"/>
          <w:divBdr>
            <w:top w:val="none" w:sz="0" w:space="0" w:color="auto"/>
            <w:left w:val="none" w:sz="0" w:space="0" w:color="auto"/>
            <w:bottom w:val="none" w:sz="0" w:space="0" w:color="auto"/>
            <w:right w:val="none" w:sz="0" w:space="0" w:color="auto"/>
          </w:divBdr>
        </w:div>
        <w:div w:id="816995170">
          <w:marLeft w:val="1267"/>
          <w:marRight w:val="0"/>
          <w:marTop w:val="115"/>
          <w:marBottom w:val="0"/>
          <w:divBdr>
            <w:top w:val="none" w:sz="0" w:space="0" w:color="auto"/>
            <w:left w:val="none" w:sz="0" w:space="0" w:color="auto"/>
            <w:bottom w:val="none" w:sz="0" w:space="0" w:color="auto"/>
            <w:right w:val="none" w:sz="0" w:space="0" w:color="auto"/>
          </w:divBdr>
        </w:div>
        <w:div w:id="827331462">
          <w:marLeft w:val="1267"/>
          <w:marRight w:val="0"/>
          <w:marTop w:val="115"/>
          <w:marBottom w:val="0"/>
          <w:divBdr>
            <w:top w:val="none" w:sz="0" w:space="0" w:color="auto"/>
            <w:left w:val="none" w:sz="0" w:space="0" w:color="auto"/>
            <w:bottom w:val="none" w:sz="0" w:space="0" w:color="auto"/>
            <w:right w:val="none" w:sz="0" w:space="0" w:color="auto"/>
          </w:divBdr>
        </w:div>
        <w:div w:id="1140686689">
          <w:marLeft w:val="1267"/>
          <w:marRight w:val="0"/>
          <w:marTop w:val="115"/>
          <w:marBottom w:val="0"/>
          <w:divBdr>
            <w:top w:val="none" w:sz="0" w:space="0" w:color="auto"/>
            <w:left w:val="none" w:sz="0" w:space="0" w:color="auto"/>
            <w:bottom w:val="none" w:sz="0" w:space="0" w:color="auto"/>
            <w:right w:val="none" w:sz="0" w:space="0" w:color="auto"/>
          </w:divBdr>
        </w:div>
        <w:div w:id="834297195">
          <w:marLeft w:val="1267"/>
          <w:marRight w:val="0"/>
          <w:marTop w:val="115"/>
          <w:marBottom w:val="0"/>
          <w:divBdr>
            <w:top w:val="none" w:sz="0" w:space="0" w:color="auto"/>
            <w:left w:val="none" w:sz="0" w:space="0" w:color="auto"/>
            <w:bottom w:val="none" w:sz="0" w:space="0" w:color="auto"/>
            <w:right w:val="none" w:sz="0" w:space="0" w:color="auto"/>
          </w:divBdr>
        </w:div>
      </w:divsChild>
    </w:div>
    <w:div w:id="470908731">
      <w:bodyDiv w:val="1"/>
      <w:marLeft w:val="0"/>
      <w:marRight w:val="0"/>
      <w:marTop w:val="0"/>
      <w:marBottom w:val="0"/>
      <w:divBdr>
        <w:top w:val="none" w:sz="0" w:space="0" w:color="auto"/>
        <w:left w:val="none" w:sz="0" w:space="0" w:color="auto"/>
        <w:bottom w:val="none" w:sz="0" w:space="0" w:color="auto"/>
        <w:right w:val="none" w:sz="0" w:space="0" w:color="auto"/>
      </w:divBdr>
      <w:divsChild>
        <w:div w:id="242447707">
          <w:marLeft w:val="547"/>
          <w:marRight w:val="0"/>
          <w:marTop w:val="106"/>
          <w:marBottom w:val="0"/>
          <w:divBdr>
            <w:top w:val="none" w:sz="0" w:space="0" w:color="auto"/>
            <w:left w:val="none" w:sz="0" w:space="0" w:color="auto"/>
            <w:bottom w:val="none" w:sz="0" w:space="0" w:color="auto"/>
            <w:right w:val="none" w:sz="0" w:space="0" w:color="auto"/>
          </w:divBdr>
        </w:div>
        <w:div w:id="1129859217">
          <w:marLeft w:val="547"/>
          <w:marRight w:val="0"/>
          <w:marTop w:val="106"/>
          <w:marBottom w:val="0"/>
          <w:divBdr>
            <w:top w:val="none" w:sz="0" w:space="0" w:color="auto"/>
            <w:left w:val="none" w:sz="0" w:space="0" w:color="auto"/>
            <w:bottom w:val="none" w:sz="0" w:space="0" w:color="auto"/>
            <w:right w:val="none" w:sz="0" w:space="0" w:color="auto"/>
          </w:divBdr>
        </w:div>
        <w:div w:id="2011637806">
          <w:marLeft w:val="547"/>
          <w:marRight w:val="0"/>
          <w:marTop w:val="106"/>
          <w:marBottom w:val="0"/>
          <w:divBdr>
            <w:top w:val="none" w:sz="0" w:space="0" w:color="auto"/>
            <w:left w:val="none" w:sz="0" w:space="0" w:color="auto"/>
            <w:bottom w:val="none" w:sz="0" w:space="0" w:color="auto"/>
            <w:right w:val="none" w:sz="0" w:space="0" w:color="auto"/>
          </w:divBdr>
        </w:div>
        <w:div w:id="542524250">
          <w:marLeft w:val="547"/>
          <w:marRight w:val="0"/>
          <w:marTop w:val="106"/>
          <w:marBottom w:val="0"/>
          <w:divBdr>
            <w:top w:val="none" w:sz="0" w:space="0" w:color="auto"/>
            <w:left w:val="none" w:sz="0" w:space="0" w:color="auto"/>
            <w:bottom w:val="none" w:sz="0" w:space="0" w:color="auto"/>
            <w:right w:val="none" w:sz="0" w:space="0" w:color="auto"/>
          </w:divBdr>
        </w:div>
        <w:div w:id="1183712263">
          <w:marLeft w:val="547"/>
          <w:marRight w:val="0"/>
          <w:marTop w:val="106"/>
          <w:marBottom w:val="0"/>
          <w:divBdr>
            <w:top w:val="none" w:sz="0" w:space="0" w:color="auto"/>
            <w:left w:val="none" w:sz="0" w:space="0" w:color="auto"/>
            <w:bottom w:val="none" w:sz="0" w:space="0" w:color="auto"/>
            <w:right w:val="none" w:sz="0" w:space="0" w:color="auto"/>
          </w:divBdr>
        </w:div>
      </w:divsChild>
    </w:div>
    <w:div w:id="629170134">
      <w:bodyDiv w:val="1"/>
      <w:marLeft w:val="0"/>
      <w:marRight w:val="0"/>
      <w:marTop w:val="0"/>
      <w:marBottom w:val="0"/>
      <w:divBdr>
        <w:top w:val="none" w:sz="0" w:space="0" w:color="auto"/>
        <w:left w:val="none" w:sz="0" w:space="0" w:color="auto"/>
        <w:bottom w:val="none" w:sz="0" w:space="0" w:color="auto"/>
        <w:right w:val="none" w:sz="0" w:space="0" w:color="auto"/>
      </w:divBdr>
    </w:div>
    <w:div w:id="698704524">
      <w:bodyDiv w:val="1"/>
      <w:marLeft w:val="0"/>
      <w:marRight w:val="0"/>
      <w:marTop w:val="0"/>
      <w:marBottom w:val="0"/>
      <w:divBdr>
        <w:top w:val="none" w:sz="0" w:space="0" w:color="auto"/>
        <w:left w:val="none" w:sz="0" w:space="0" w:color="auto"/>
        <w:bottom w:val="none" w:sz="0" w:space="0" w:color="auto"/>
        <w:right w:val="none" w:sz="0" w:space="0" w:color="auto"/>
      </w:divBdr>
    </w:div>
    <w:div w:id="747845038">
      <w:bodyDiv w:val="1"/>
      <w:marLeft w:val="0"/>
      <w:marRight w:val="0"/>
      <w:marTop w:val="0"/>
      <w:marBottom w:val="0"/>
      <w:divBdr>
        <w:top w:val="none" w:sz="0" w:space="0" w:color="auto"/>
        <w:left w:val="none" w:sz="0" w:space="0" w:color="auto"/>
        <w:bottom w:val="none" w:sz="0" w:space="0" w:color="auto"/>
        <w:right w:val="none" w:sz="0" w:space="0" w:color="auto"/>
      </w:divBdr>
      <w:divsChild>
        <w:div w:id="1644002260">
          <w:marLeft w:val="0"/>
          <w:marRight w:val="0"/>
          <w:marTop w:val="0"/>
          <w:marBottom w:val="0"/>
          <w:divBdr>
            <w:top w:val="none" w:sz="0" w:space="0" w:color="auto"/>
            <w:left w:val="none" w:sz="0" w:space="0" w:color="auto"/>
            <w:bottom w:val="none" w:sz="0" w:space="0" w:color="auto"/>
            <w:right w:val="none" w:sz="0" w:space="0" w:color="auto"/>
          </w:divBdr>
          <w:divsChild>
            <w:div w:id="1997537803">
              <w:marLeft w:val="-150"/>
              <w:marRight w:val="-150"/>
              <w:marTop w:val="0"/>
              <w:marBottom w:val="0"/>
              <w:divBdr>
                <w:top w:val="none" w:sz="0" w:space="0" w:color="auto"/>
                <w:left w:val="none" w:sz="0" w:space="0" w:color="auto"/>
                <w:bottom w:val="none" w:sz="0" w:space="0" w:color="auto"/>
                <w:right w:val="none" w:sz="0" w:space="0" w:color="auto"/>
              </w:divBdr>
              <w:divsChild>
                <w:div w:id="899250805">
                  <w:marLeft w:val="0"/>
                  <w:marRight w:val="0"/>
                  <w:marTop w:val="0"/>
                  <w:marBottom w:val="0"/>
                  <w:divBdr>
                    <w:top w:val="none" w:sz="0" w:space="0" w:color="auto"/>
                    <w:left w:val="none" w:sz="0" w:space="0" w:color="auto"/>
                    <w:bottom w:val="none" w:sz="0" w:space="0" w:color="auto"/>
                    <w:right w:val="none" w:sz="0" w:space="0" w:color="auto"/>
                  </w:divBdr>
                  <w:divsChild>
                    <w:div w:id="131142245">
                      <w:marLeft w:val="0"/>
                      <w:marRight w:val="0"/>
                      <w:marTop w:val="0"/>
                      <w:marBottom w:val="0"/>
                      <w:divBdr>
                        <w:top w:val="none" w:sz="0" w:space="0" w:color="auto"/>
                        <w:left w:val="none" w:sz="0" w:space="0" w:color="auto"/>
                        <w:bottom w:val="none" w:sz="0" w:space="0" w:color="auto"/>
                        <w:right w:val="none" w:sz="0" w:space="0" w:color="auto"/>
                      </w:divBdr>
                      <w:divsChild>
                        <w:div w:id="1579365691">
                          <w:marLeft w:val="0"/>
                          <w:marRight w:val="0"/>
                          <w:marTop w:val="600"/>
                          <w:marBottom w:val="300"/>
                          <w:divBdr>
                            <w:top w:val="none" w:sz="0" w:space="0" w:color="auto"/>
                            <w:left w:val="none" w:sz="0" w:space="0" w:color="auto"/>
                            <w:bottom w:val="single" w:sz="6" w:space="7" w:color="EEEEEE"/>
                            <w:right w:val="none" w:sz="0" w:space="0" w:color="auto"/>
                          </w:divBdr>
                        </w:div>
                        <w:div w:id="5109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701305">
      <w:bodyDiv w:val="1"/>
      <w:marLeft w:val="0"/>
      <w:marRight w:val="0"/>
      <w:marTop w:val="0"/>
      <w:marBottom w:val="0"/>
      <w:divBdr>
        <w:top w:val="none" w:sz="0" w:space="0" w:color="auto"/>
        <w:left w:val="none" w:sz="0" w:space="0" w:color="auto"/>
        <w:bottom w:val="none" w:sz="0" w:space="0" w:color="auto"/>
        <w:right w:val="none" w:sz="0" w:space="0" w:color="auto"/>
      </w:divBdr>
    </w:div>
    <w:div w:id="795442009">
      <w:bodyDiv w:val="1"/>
      <w:marLeft w:val="0"/>
      <w:marRight w:val="0"/>
      <w:marTop w:val="0"/>
      <w:marBottom w:val="0"/>
      <w:divBdr>
        <w:top w:val="none" w:sz="0" w:space="0" w:color="auto"/>
        <w:left w:val="none" w:sz="0" w:space="0" w:color="auto"/>
        <w:bottom w:val="none" w:sz="0" w:space="0" w:color="auto"/>
        <w:right w:val="none" w:sz="0" w:space="0" w:color="auto"/>
      </w:divBdr>
    </w:div>
    <w:div w:id="914318857">
      <w:bodyDiv w:val="1"/>
      <w:marLeft w:val="0"/>
      <w:marRight w:val="0"/>
      <w:marTop w:val="0"/>
      <w:marBottom w:val="0"/>
      <w:divBdr>
        <w:top w:val="none" w:sz="0" w:space="0" w:color="auto"/>
        <w:left w:val="none" w:sz="0" w:space="0" w:color="auto"/>
        <w:bottom w:val="none" w:sz="0" w:space="0" w:color="auto"/>
        <w:right w:val="none" w:sz="0" w:space="0" w:color="auto"/>
      </w:divBdr>
      <w:divsChild>
        <w:div w:id="1696811038">
          <w:marLeft w:val="547"/>
          <w:marRight w:val="0"/>
          <w:marTop w:val="106"/>
          <w:marBottom w:val="0"/>
          <w:divBdr>
            <w:top w:val="none" w:sz="0" w:space="0" w:color="auto"/>
            <w:left w:val="none" w:sz="0" w:space="0" w:color="auto"/>
            <w:bottom w:val="none" w:sz="0" w:space="0" w:color="auto"/>
            <w:right w:val="none" w:sz="0" w:space="0" w:color="auto"/>
          </w:divBdr>
        </w:div>
        <w:div w:id="1609387054">
          <w:marLeft w:val="547"/>
          <w:marRight w:val="0"/>
          <w:marTop w:val="106"/>
          <w:marBottom w:val="0"/>
          <w:divBdr>
            <w:top w:val="none" w:sz="0" w:space="0" w:color="auto"/>
            <w:left w:val="none" w:sz="0" w:space="0" w:color="auto"/>
            <w:bottom w:val="none" w:sz="0" w:space="0" w:color="auto"/>
            <w:right w:val="none" w:sz="0" w:space="0" w:color="auto"/>
          </w:divBdr>
        </w:div>
        <w:div w:id="227350161">
          <w:marLeft w:val="547"/>
          <w:marRight w:val="0"/>
          <w:marTop w:val="106"/>
          <w:marBottom w:val="0"/>
          <w:divBdr>
            <w:top w:val="none" w:sz="0" w:space="0" w:color="auto"/>
            <w:left w:val="none" w:sz="0" w:space="0" w:color="auto"/>
            <w:bottom w:val="none" w:sz="0" w:space="0" w:color="auto"/>
            <w:right w:val="none" w:sz="0" w:space="0" w:color="auto"/>
          </w:divBdr>
        </w:div>
        <w:div w:id="1553927384">
          <w:marLeft w:val="547"/>
          <w:marRight w:val="0"/>
          <w:marTop w:val="106"/>
          <w:marBottom w:val="0"/>
          <w:divBdr>
            <w:top w:val="none" w:sz="0" w:space="0" w:color="auto"/>
            <w:left w:val="none" w:sz="0" w:space="0" w:color="auto"/>
            <w:bottom w:val="none" w:sz="0" w:space="0" w:color="auto"/>
            <w:right w:val="none" w:sz="0" w:space="0" w:color="auto"/>
          </w:divBdr>
        </w:div>
      </w:divsChild>
    </w:div>
    <w:div w:id="947733705">
      <w:bodyDiv w:val="1"/>
      <w:marLeft w:val="0"/>
      <w:marRight w:val="0"/>
      <w:marTop w:val="0"/>
      <w:marBottom w:val="0"/>
      <w:divBdr>
        <w:top w:val="none" w:sz="0" w:space="0" w:color="auto"/>
        <w:left w:val="none" w:sz="0" w:space="0" w:color="auto"/>
        <w:bottom w:val="none" w:sz="0" w:space="0" w:color="auto"/>
        <w:right w:val="none" w:sz="0" w:space="0" w:color="auto"/>
      </w:divBdr>
    </w:div>
    <w:div w:id="1052193655">
      <w:bodyDiv w:val="1"/>
      <w:marLeft w:val="0"/>
      <w:marRight w:val="0"/>
      <w:marTop w:val="0"/>
      <w:marBottom w:val="0"/>
      <w:divBdr>
        <w:top w:val="none" w:sz="0" w:space="0" w:color="auto"/>
        <w:left w:val="none" w:sz="0" w:space="0" w:color="auto"/>
        <w:bottom w:val="none" w:sz="0" w:space="0" w:color="auto"/>
        <w:right w:val="none" w:sz="0" w:space="0" w:color="auto"/>
      </w:divBdr>
      <w:divsChild>
        <w:div w:id="742800397">
          <w:marLeft w:val="547"/>
          <w:marRight w:val="0"/>
          <w:marTop w:val="115"/>
          <w:marBottom w:val="0"/>
          <w:divBdr>
            <w:top w:val="none" w:sz="0" w:space="0" w:color="auto"/>
            <w:left w:val="none" w:sz="0" w:space="0" w:color="auto"/>
            <w:bottom w:val="none" w:sz="0" w:space="0" w:color="auto"/>
            <w:right w:val="none" w:sz="0" w:space="0" w:color="auto"/>
          </w:divBdr>
        </w:div>
        <w:div w:id="135614024">
          <w:marLeft w:val="547"/>
          <w:marRight w:val="0"/>
          <w:marTop w:val="115"/>
          <w:marBottom w:val="0"/>
          <w:divBdr>
            <w:top w:val="none" w:sz="0" w:space="0" w:color="auto"/>
            <w:left w:val="none" w:sz="0" w:space="0" w:color="auto"/>
            <w:bottom w:val="none" w:sz="0" w:space="0" w:color="auto"/>
            <w:right w:val="none" w:sz="0" w:space="0" w:color="auto"/>
          </w:divBdr>
        </w:div>
        <w:div w:id="706104357">
          <w:marLeft w:val="547"/>
          <w:marRight w:val="0"/>
          <w:marTop w:val="115"/>
          <w:marBottom w:val="0"/>
          <w:divBdr>
            <w:top w:val="none" w:sz="0" w:space="0" w:color="auto"/>
            <w:left w:val="none" w:sz="0" w:space="0" w:color="auto"/>
            <w:bottom w:val="none" w:sz="0" w:space="0" w:color="auto"/>
            <w:right w:val="none" w:sz="0" w:space="0" w:color="auto"/>
          </w:divBdr>
        </w:div>
      </w:divsChild>
    </w:div>
    <w:div w:id="1226647294">
      <w:bodyDiv w:val="1"/>
      <w:marLeft w:val="0"/>
      <w:marRight w:val="0"/>
      <w:marTop w:val="0"/>
      <w:marBottom w:val="0"/>
      <w:divBdr>
        <w:top w:val="none" w:sz="0" w:space="0" w:color="auto"/>
        <w:left w:val="none" w:sz="0" w:space="0" w:color="auto"/>
        <w:bottom w:val="none" w:sz="0" w:space="0" w:color="auto"/>
        <w:right w:val="none" w:sz="0" w:space="0" w:color="auto"/>
      </w:divBdr>
      <w:divsChild>
        <w:div w:id="1085302430">
          <w:marLeft w:val="547"/>
          <w:marRight w:val="0"/>
          <w:marTop w:val="115"/>
          <w:marBottom w:val="0"/>
          <w:divBdr>
            <w:top w:val="none" w:sz="0" w:space="0" w:color="auto"/>
            <w:left w:val="none" w:sz="0" w:space="0" w:color="auto"/>
            <w:bottom w:val="none" w:sz="0" w:space="0" w:color="auto"/>
            <w:right w:val="none" w:sz="0" w:space="0" w:color="auto"/>
          </w:divBdr>
        </w:div>
        <w:div w:id="729501780">
          <w:marLeft w:val="547"/>
          <w:marRight w:val="0"/>
          <w:marTop w:val="115"/>
          <w:marBottom w:val="0"/>
          <w:divBdr>
            <w:top w:val="none" w:sz="0" w:space="0" w:color="auto"/>
            <w:left w:val="none" w:sz="0" w:space="0" w:color="auto"/>
            <w:bottom w:val="none" w:sz="0" w:space="0" w:color="auto"/>
            <w:right w:val="none" w:sz="0" w:space="0" w:color="auto"/>
          </w:divBdr>
        </w:div>
      </w:divsChild>
    </w:div>
    <w:div w:id="1306199645">
      <w:bodyDiv w:val="1"/>
      <w:marLeft w:val="0"/>
      <w:marRight w:val="0"/>
      <w:marTop w:val="0"/>
      <w:marBottom w:val="0"/>
      <w:divBdr>
        <w:top w:val="none" w:sz="0" w:space="0" w:color="auto"/>
        <w:left w:val="none" w:sz="0" w:space="0" w:color="auto"/>
        <w:bottom w:val="none" w:sz="0" w:space="0" w:color="auto"/>
        <w:right w:val="none" w:sz="0" w:space="0" w:color="auto"/>
      </w:divBdr>
      <w:divsChild>
        <w:div w:id="407464626">
          <w:marLeft w:val="547"/>
          <w:marRight w:val="0"/>
          <w:marTop w:val="96"/>
          <w:marBottom w:val="0"/>
          <w:divBdr>
            <w:top w:val="none" w:sz="0" w:space="0" w:color="auto"/>
            <w:left w:val="none" w:sz="0" w:space="0" w:color="auto"/>
            <w:bottom w:val="none" w:sz="0" w:space="0" w:color="auto"/>
            <w:right w:val="none" w:sz="0" w:space="0" w:color="auto"/>
          </w:divBdr>
        </w:div>
        <w:div w:id="2131194502">
          <w:marLeft w:val="547"/>
          <w:marRight w:val="0"/>
          <w:marTop w:val="96"/>
          <w:marBottom w:val="0"/>
          <w:divBdr>
            <w:top w:val="none" w:sz="0" w:space="0" w:color="auto"/>
            <w:left w:val="none" w:sz="0" w:space="0" w:color="auto"/>
            <w:bottom w:val="none" w:sz="0" w:space="0" w:color="auto"/>
            <w:right w:val="none" w:sz="0" w:space="0" w:color="auto"/>
          </w:divBdr>
        </w:div>
        <w:div w:id="1517693023">
          <w:marLeft w:val="547"/>
          <w:marRight w:val="0"/>
          <w:marTop w:val="96"/>
          <w:marBottom w:val="0"/>
          <w:divBdr>
            <w:top w:val="none" w:sz="0" w:space="0" w:color="auto"/>
            <w:left w:val="none" w:sz="0" w:space="0" w:color="auto"/>
            <w:bottom w:val="none" w:sz="0" w:space="0" w:color="auto"/>
            <w:right w:val="none" w:sz="0" w:space="0" w:color="auto"/>
          </w:divBdr>
        </w:div>
        <w:div w:id="869563677">
          <w:marLeft w:val="547"/>
          <w:marRight w:val="0"/>
          <w:marTop w:val="96"/>
          <w:marBottom w:val="0"/>
          <w:divBdr>
            <w:top w:val="none" w:sz="0" w:space="0" w:color="auto"/>
            <w:left w:val="none" w:sz="0" w:space="0" w:color="auto"/>
            <w:bottom w:val="none" w:sz="0" w:space="0" w:color="auto"/>
            <w:right w:val="none" w:sz="0" w:space="0" w:color="auto"/>
          </w:divBdr>
        </w:div>
        <w:div w:id="629940766">
          <w:marLeft w:val="547"/>
          <w:marRight w:val="0"/>
          <w:marTop w:val="96"/>
          <w:marBottom w:val="0"/>
          <w:divBdr>
            <w:top w:val="none" w:sz="0" w:space="0" w:color="auto"/>
            <w:left w:val="none" w:sz="0" w:space="0" w:color="auto"/>
            <w:bottom w:val="none" w:sz="0" w:space="0" w:color="auto"/>
            <w:right w:val="none" w:sz="0" w:space="0" w:color="auto"/>
          </w:divBdr>
        </w:div>
        <w:div w:id="921450359">
          <w:marLeft w:val="547"/>
          <w:marRight w:val="0"/>
          <w:marTop w:val="96"/>
          <w:marBottom w:val="0"/>
          <w:divBdr>
            <w:top w:val="none" w:sz="0" w:space="0" w:color="auto"/>
            <w:left w:val="none" w:sz="0" w:space="0" w:color="auto"/>
            <w:bottom w:val="none" w:sz="0" w:space="0" w:color="auto"/>
            <w:right w:val="none" w:sz="0" w:space="0" w:color="auto"/>
          </w:divBdr>
        </w:div>
        <w:div w:id="1907916013">
          <w:marLeft w:val="547"/>
          <w:marRight w:val="0"/>
          <w:marTop w:val="96"/>
          <w:marBottom w:val="0"/>
          <w:divBdr>
            <w:top w:val="none" w:sz="0" w:space="0" w:color="auto"/>
            <w:left w:val="none" w:sz="0" w:space="0" w:color="auto"/>
            <w:bottom w:val="none" w:sz="0" w:space="0" w:color="auto"/>
            <w:right w:val="none" w:sz="0" w:space="0" w:color="auto"/>
          </w:divBdr>
        </w:div>
        <w:div w:id="1705209001">
          <w:marLeft w:val="547"/>
          <w:marRight w:val="0"/>
          <w:marTop w:val="96"/>
          <w:marBottom w:val="0"/>
          <w:divBdr>
            <w:top w:val="none" w:sz="0" w:space="0" w:color="auto"/>
            <w:left w:val="none" w:sz="0" w:space="0" w:color="auto"/>
            <w:bottom w:val="none" w:sz="0" w:space="0" w:color="auto"/>
            <w:right w:val="none" w:sz="0" w:space="0" w:color="auto"/>
          </w:divBdr>
        </w:div>
        <w:div w:id="1721392403">
          <w:marLeft w:val="547"/>
          <w:marRight w:val="0"/>
          <w:marTop w:val="96"/>
          <w:marBottom w:val="0"/>
          <w:divBdr>
            <w:top w:val="none" w:sz="0" w:space="0" w:color="auto"/>
            <w:left w:val="none" w:sz="0" w:space="0" w:color="auto"/>
            <w:bottom w:val="none" w:sz="0" w:space="0" w:color="auto"/>
            <w:right w:val="none" w:sz="0" w:space="0" w:color="auto"/>
          </w:divBdr>
        </w:div>
      </w:divsChild>
    </w:div>
    <w:div w:id="1339578760">
      <w:bodyDiv w:val="1"/>
      <w:marLeft w:val="0"/>
      <w:marRight w:val="0"/>
      <w:marTop w:val="0"/>
      <w:marBottom w:val="0"/>
      <w:divBdr>
        <w:top w:val="none" w:sz="0" w:space="0" w:color="auto"/>
        <w:left w:val="none" w:sz="0" w:space="0" w:color="auto"/>
        <w:bottom w:val="none" w:sz="0" w:space="0" w:color="auto"/>
        <w:right w:val="none" w:sz="0" w:space="0" w:color="auto"/>
      </w:divBdr>
    </w:div>
    <w:div w:id="1361275327">
      <w:bodyDiv w:val="1"/>
      <w:marLeft w:val="0"/>
      <w:marRight w:val="0"/>
      <w:marTop w:val="0"/>
      <w:marBottom w:val="0"/>
      <w:divBdr>
        <w:top w:val="none" w:sz="0" w:space="0" w:color="auto"/>
        <w:left w:val="none" w:sz="0" w:space="0" w:color="auto"/>
        <w:bottom w:val="none" w:sz="0" w:space="0" w:color="auto"/>
        <w:right w:val="none" w:sz="0" w:space="0" w:color="auto"/>
      </w:divBdr>
    </w:div>
    <w:div w:id="1582913466">
      <w:bodyDiv w:val="1"/>
      <w:marLeft w:val="0"/>
      <w:marRight w:val="0"/>
      <w:marTop w:val="0"/>
      <w:marBottom w:val="0"/>
      <w:divBdr>
        <w:top w:val="none" w:sz="0" w:space="0" w:color="auto"/>
        <w:left w:val="none" w:sz="0" w:space="0" w:color="auto"/>
        <w:bottom w:val="none" w:sz="0" w:space="0" w:color="auto"/>
        <w:right w:val="none" w:sz="0" w:space="0" w:color="auto"/>
      </w:divBdr>
      <w:divsChild>
        <w:div w:id="1545411055">
          <w:marLeft w:val="547"/>
          <w:marRight w:val="0"/>
          <w:marTop w:val="0"/>
          <w:marBottom w:val="120"/>
          <w:divBdr>
            <w:top w:val="none" w:sz="0" w:space="0" w:color="auto"/>
            <w:left w:val="none" w:sz="0" w:space="0" w:color="auto"/>
            <w:bottom w:val="none" w:sz="0" w:space="0" w:color="auto"/>
            <w:right w:val="none" w:sz="0" w:space="0" w:color="auto"/>
          </w:divBdr>
        </w:div>
        <w:div w:id="1619990881">
          <w:marLeft w:val="1267"/>
          <w:marRight w:val="0"/>
          <w:marTop w:val="0"/>
          <w:marBottom w:val="120"/>
          <w:divBdr>
            <w:top w:val="none" w:sz="0" w:space="0" w:color="auto"/>
            <w:left w:val="none" w:sz="0" w:space="0" w:color="auto"/>
            <w:bottom w:val="none" w:sz="0" w:space="0" w:color="auto"/>
            <w:right w:val="none" w:sz="0" w:space="0" w:color="auto"/>
          </w:divBdr>
        </w:div>
        <w:div w:id="36903582">
          <w:marLeft w:val="1267"/>
          <w:marRight w:val="0"/>
          <w:marTop w:val="0"/>
          <w:marBottom w:val="120"/>
          <w:divBdr>
            <w:top w:val="none" w:sz="0" w:space="0" w:color="auto"/>
            <w:left w:val="none" w:sz="0" w:space="0" w:color="auto"/>
            <w:bottom w:val="none" w:sz="0" w:space="0" w:color="auto"/>
            <w:right w:val="none" w:sz="0" w:space="0" w:color="auto"/>
          </w:divBdr>
        </w:div>
        <w:div w:id="536620033">
          <w:marLeft w:val="1267"/>
          <w:marRight w:val="0"/>
          <w:marTop w:val="0"/>
          <w:marBottom w:val="120"/>
          <w:divBdr>
            <w:top w:val="none" w:sz="0" w:space="0" w:color="auto"/>
            <w:left w:val="none" w:sz="0" w:space="0" w:color="auto"/>
            <w:bottom w:val="none" w:sz="0" w:space="0" w:color="auto"/>
            <w:right w:val="none" w:sz="0" w:space="0" w:color="auto"/>
          </w:divBdr>
        </w:div>
        <w:div w:id="95904020">
          <w:marLeft w:val="547"/>
          <w:marRight w:val="0"/>
          <w:marTop w:val="0"/>
          <w:marBottom w:val="120"/>
          <w:divBdr>
            <w:top w:val="none" w:sz="0" w:space="0" w:color="auto"/>
            <w:left w:val="none" w:sz="0" w:space="0" w:color="auto"/>
            <w:bottom w:val="none" w:sz="0" w:space="0" w:color="auto"/>
            <w:right w:val="none" w:sz="0" w:space="0" w:color="auto"/>
          </w:divBdr>
        </w:div>
        <w:div w:id="908031172">
          <w:marLeft w:val="547"/>
          <w:marRight w:val="0"/>
          <w:marTop w:val="0"/>
          <w:marBottom w:val="120"/>
          <w:divBdr>
            <w:top w:val="none" w:sz="0" w:space="0" w:color="auto"/>
            <w:left w:val="none" w:sz="0" w:space="0" w:color="auto"/>
            <w:bottom w:val="none" w:sz="0" w:space="0" w:color="auto"/>
            <w:right w:val="none" w:sz="0" w:space="0" w:color="auto"/>
          </w:divBdr>
        </w:div>
        <w:div w:id="1791314198">
          <w:marLeft w:val="547"/>
          <w:marRight w:val="0"/>
          <w:marTop w:val="0"/>
          <w:marBottom w:val="120"/>
          <w:divBdr>
            <w:top w:val="none" w:sz="0" w:space="0" w:color="auto"/>
            <w:left w:val="none" w:sz="0" w:space="0" w:color="auto"/>
            <w:bottom w:val="none" w:sz="0" w:space="0" w:color="auto"/>
            <w:right w:val="none" w:sz="0" w:space="0" w:color="auto"/>
          </w:divBdr>
        </w:div>
        <w:div w:id="159078036">
          <w:marLeft w:val="547"/>
          <w:marRight w:val="0"/>
          <w:marTop w:val="0"/>
          <w:marBottom w:val="120"/>
          <w:divBdr>
            <w:top w:val="none" w:sz="0" w:space="0" w:color="auto"/>
            <w:left w:val="none" w:sz="0" w:space="0" w:color="auto"/>
            <w:bottom w:val="none" w:sz="0" w:space="0" w:color="auto"/>
            <w:right w:val="none" w:sz="0" w:space="0" w:color="auto"/>
          </w:divBdr>
        </w:div>
        <w:div w:id="1268541113">
          <w:marLeft w:val="547"/>
          <w:marRight w:val="0"/>
          <w:marTop w:val="0"/>
          <w:marBottom w:val="120"/>
          <w:divBdr>
            <w:top w:val="none" w:sz="0" w:space="0" w:color="auto"/>
            <w:left w:val="none" w:sz="0" w:space="0" w:color="auto"/>
            <w:bottom w:val="none" w:sz="0" w:space="0" w:color="auto"/>
            <w:right w:val="none" w:sz="0" w:space="0" w:color="auto"/>
          </w:divBdr>
        </w:div>
      </w:divsChild>
    </w:div>
    <w:div w:id="1659338294">
      <w:bodyDiv w:val="1"/>
      <w:marLeft w:val="0"/>
      <w:marRight w:val="0"/>
      <w:marTop w:val="0"/>
      <w:marBottom w:val="0"/>
      <w:divBdr>
        <w:top w:val="none" w:sz="0" w:space="0" w:color="auto"/>
        <w:left w:val="none" w:sz="0" w:space="0" w:color="auto"/>
        <w:bottom w:val="none" w:sz="0" w:space="0" w:color="auto"/>
        <w:right w:val="none" w:sz="0" w:space="0" w:color="auto"/>
      </w:divBdr>
      <w:divsChild>
        <w:div w:id="1739546672">
          <w:marLeft w:val="547"/>
          <w:marRight w:val="0"/>
          <w:marTop w:val="240"/>
          <w:marBottom w:val="240"/>
          <w:divBdr>
            <w:top w:val="none" w:sz="0" w:space="0" w:color="auto"/>
            <w:left w:val="none" w:sz="0" w:space="0" w:color="auto"/>
            <w:bottom w:val="none" w:sz="0" w:space="0" w:color="auto"/>
            <w:right w:val="none" w:sz="0" w:space="0" w:color="auto"/>
          </w:divBdr>
        </w:div>
        <w:div w:id="871311534">
          <w:marLeft w:val="547"/>
          <w:marRight w:val="0"/>
          <w:marTop w:val="240"/>
          <w:marBottom w:val="240"/>
          <w:divBdr>
            <w:top w:val="none" w:sz="0" w:space="0" w:color="auto"/>
            <w:left w:val="none" w:sz="0" w:space="0" w:color="auto"/>
            <w:bottom w:val="none" w:sz="0" w:space="0" w:color="auto"/>
            <w:right w:val="none" w:sz="0" w:space="0" w:color="auto"/>
          </w:divBdr>
        </w:div>
        <w:div w:id="73599850">
          <w:marLeft w:val="547"/>
          <w:marRight w:val="0"/>
          <w:marTop w:val="240"/>
          <w:marBottom w:val="240"/>
          <w:divBdr>
            <w:top w:val="none" w:sz="0" w:space="0" w:color="auto"/>
            <w:left w:val="none" w:sz="0" w:space="0" w:color="auto"/>
            <w:bottom w:val="none" w:sz="0" w:space="0" w:color="auto"/>
            <w:right w:val="none" w:sz="0" w:space="0" w:color="auto"/>
          </w:divBdr>
        </w:div>
        <w:div w:id="838621246">
          <w:marLeft w:val="547"/>
          <w:marRight w:val="0"/>
          <w:marTop w:val="240"/>
          <w:marBottom w:val="240"/>
          <w:divBdr>
            <w:top w:val="none" w:sz="0" w:space="0" w:color="auto"/>
            <w:left w:val="none" w:sz="0" w:space="0" w:color="auto"/>
            <w:bottom w:val="none" w:sz="0" w:space="0" w:color="auto"/>
            <w:right w:val="none" w:sz="0" w:space="0" w:color="auto"/>
          </w:divBdr>
        </w:div>
        <w:div w:id="1442456040">
          <w:marLeft w:val="547"/>
          <w:marRight w:val="0"/>
          <w:marTop w:val="240"/>
          <w:marBottom w:val="240"/>
          <w:divBdr>
            <w:top w:val="none" w:sz="0" w:space="0" w:color="auto"/>
            <w:left w:val="none" w:sz="0" w:space="0" w:color="auto"/>
            <w:bottom w:val="none" w:sz="0" w:space="0" w:color="auto"/>
            <w:right w:val="none" w:sz="0" w:space="0" w:color="auto"/>
          </w:divBdr>
        </w:div>
        <w:div w:id="1126043949">
          <w:marLeft w:val="547"/>
          <w:marRight w:val="0"/>
          <w:marTop w:val="240"/>
          <w:marBottom w:val="240"/>
          <w:divBdr>
            <w:top w:val="none" w:sz="0" w:space="0" w:color="auto"/>
            <w:left w:val="none" w:sz="0" w:space="0" w:color="auto"/>
            <w:bottom w:val="none" w:sz="0" w:space="0" w:color="auto"/>
            <w:right w:val="none" w:sz="0" w:space="0" w:color="auto"/>
          </w:divBdr>
        </w:div>
        <w:div w:id="1182284764">
          <w:marLeft w:val="547"/>
          <w:marRight w:val="0"/>
          <w:marTop w:val="240"/>
          <w:marBottom w:val="240"/>
          <w:divBdr>
            <w:top w:val="none" w:sz="0" w:space="0" w:color="auto"/>
            <w:left w:val="none" w:sz="0" w:space="0" w:color="auto"/>
            <w:bottom w:val="none" w:sz="0" w:space="0" w:color="auto"/>
            <w:right w:val="none" w:sz="0" w:space="0" w:color="auto"/>
          </w:divBdr>
        </w:div>
        <w:div w:id="1044408693">
          <w:marLeft w:val="547"/>
          <w:marRight w:val="0"/>
          <w:marTop w:val="240"/>
          <w:marBottom w:val="240"/>
          <w:divBdr>
            <w:top w:val="none" w:sz="0" w:space="0" w:color="auto"/>
            <w:left w:val="none" w:sz="0" w:space="0" w:color="auto"/>
            <w:bottom w:val="none" w:sz="0" w:space="0" w:color="auto"/>
            <w:right w:val="none" w:sz="0" w:space="0" w:color="auto"/>
          </w:divBdr>
        </w:div>
      </w:divsChild>
    </w:div>
    <w:div w:id="1667899428">
      <w:bodyDiv w:val="1"/>
      <w:marLeft w:val="0"/>
      <w:marRight w:val="0"/>
      <w:marTop w:val="0"/>
      <w:marBottom w:val="0"/>
      <w:divBdr>
        <w:top w:val="none" w:sz="0" w:space="0" w:color="auto"/>
        <w:left w:val="none" w:sz="0" w:space="0" w:color="auto"/>
        <w:bottom w:val="none" w:sz="0" w:space="0" w:color="auto"/>
        <w:right w:val="none" w:sz="0" w:space="0" w:color="auto"/>
      </w:divBdr>
    </w:div>
    <w:div w:id="1958294502">
      <w:bodyDiv w:val="1"/>
      <w:marLeft w:val="0"/>
      <w:marRight w:val="0"/>
      <w:marTop w:val="0"/>
      <w:marBottom w:val="0"/>
      <w:divBdr>
        <w:top w:val="none" w:sz="0" w:space="0" w:color="auto"/>
        <w:left w:val="none" w:sz="0" w:space="0" w:color="auto"/>
        <w:bottom w:val="none" w:sz="0" w:space="0" w:color="auto"/>
        <w:right w:val="none" w:sz="0" w:space="0" w:color="auto"/>
      </w:divBdr>
    </w:div>
    <w:div w:id="1977028265">
      <w:bodyDiv w:val="1"/>
      <w:marLeft w:val="0"/>
      <w:marRight w:val="0"/>
      <w:marTop w:val="0"/>
      <w:marBottom w:val="0"/>
      <w:divBdr>
        <w:top w:val="none" w:sz="0" w:space="0" w:color="auto"/>
        <w:left w:val="none" w:sz="0" w:space="0" w:color="auto"/>
        <w:bottom w:val="none" w:sz="0" w:space="0" w:color="auto"/>
        <w:right w:val="none" w:sz="0" w:space="0" w:color="auto"/>
      </w:divBdr>
      <w:divsChild>
        <w:div w:id="1856143003">
          <w:marLeft w:val="547"/>
          <w:marRight w:val="0"/>
          <w:marTop w:val="115"/>
          <w:marBottom w:val="0"/>
          <w:divBdr>
            <w:top w:val="none" w:sz="0" w:space="0" w:color="auto"/>
            <w:left w:val="none" w:sz="0" w:space="0" w:color="auto"/>
            <w:bottom w:val="none" w:sz="0" w:space="0" w:color="auto"/>
            <w:right w:val="none" w:sz="0" w:space="0" w:color="auto"/>
          </w:divBdr>
        </w:div>
        <w:div w:id="1382513312">
          <w:marLeft w:val="547"/>
          <w:marRight w:val="0"/>
          <w:marTop w:val="115"/>
          <w:marBottom w:val="0"/>
          <w:divBdr>
            <w:top w:val="none" w:sz="0" w:space="0" w:color="auto"/>
            <w:left w:val="none" w:sz="0" w:space="0" w:color="auto"/>
            <w:bottom w:val="none" w:sz="0" w:space="0" w:color="auto"/>
            <w:right w:val="none" w:sz="0" w:space="0" w:color="auto"/>
          </w:divBdr>
        </w:div>
        <w:div w:id="574709446">
          <w:marLeft w:val="547"/>
          <w:marRight w:val="0"/>
          <w:marTop w:val="115"/>
          <w:marBottom w:val="0"/>
          <w:divBdr>
            <w:top w:val="none" w:sz="0" w:space="0" w:color="auto"/>
            <w:left w:val="none" w:sz="0" w:space="0" w:color="auto"/>
            <w:bottom w:val="none" w:sz="0" w:space="0" w:color="auto"/>
            <w:right w:val="none" w:sz="0" w:space="0" w:color="auto"/>
          </w:divBdr>
        </w:div>
      </w:divsChild>
    </w:div>
    <w:div w:id="206100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dsinbloom.com" TargetMode="External"/><Relationship Id="rId18" Type="http://schemas.openxmlformats.org/officeDocument/2006/relationships/hyperlink" Target="https://www.bathspa.ac.uk/education/research/attachment-aware-schools/resources-and-bibliography/" TargetMode="External"/><Relationship Id="rId26" Type="http://schemas.openxmlformats.org/officeDocument/2006/relationships/hyperlink" Target="mailto:TandC@family-action.org.uk" TargetMode="External"/><Relationship Id="rId3" Type="http://schemas.openxmlformats.org/officeDocument/2006/relationships/styles" Target="styles.xml"/><Relationship Id="rId21" Type="http://schemas.openxmlformats.org/officeDocument/2006/relationships/hyperlink" Target="http://www.adoptionsupportfund.co.uk" TargetMode="External"/><Relationship Id="rId7" Type="http://schemas.openxmlformats.org/officeDocument/2006/relationships/footnotes" Target="footnotes.xml"/><Relationship Id="rId12" Type="http://schemas.openxmlformats.org/officeDocument/2006/relationships/hyperlink" Target="http://www.adoptionuk.org/sites/default/files/documents/LetsLearnTogetherNIMarch2013.pdf" TargetMode="External"/><Relationship Id="rId17" Type="http://schemas.openxmlformats.org/officeDocument/2006/relationships/hyperlink" Target="https://youngminds.org.uk/resources/tools-and-toolkits/transitions"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gov.uk/government/publications/promoting-the-education-of-looked-after-children" TargetMode="External"/><Relationship Id="rId20" Type="http://schemas.openxmlformats.org/officeDocument/2006/relationships/hyperlink" Target="http://www.corambaaf.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c-uk.org/education/" TargetMode="External"/><Relationship Id="rId24" Type="http://schemas.openxmlformats.org/officeDocument/2006/relationships/hyperlink" Target="http://www.frg.org.uk" TargetMode="External"/><Relationship Id="rId5" Type="http://schemas.openxmlformats.org/officeDocument/2006/relationships/settings" Target="settings.xml"/><Relationship Id="rId15" Type="http://schemas.openxmlformats.org/officeDocument/2006/relationships/hyperlink" Target="http://www.pac-uk.org/wp-content/uploads/2017/10/Meeting-the-needs-of-adopted-and-permanently-placed-children-A-guide-for-school-staff.pdf" TargetMode="External"/><Relationship Id="rId23" Type="http://schemas.openxmlformats.org/officeDocument/2006/relationships/hyperlink" Target="http://www.grandparentsplus.org.uk/special-guardianship-orders" TargetMode="External"/><Relationship Id="rId28" Type="http://schemas.openxmlformats.org/officeDocument/2006/relationships/hyperlink" Target="http://www.family-action.org.uk/training" TargetMode="External"/><Relationship Id="rId10" Type="http://schemas.openxmlformats.org/officeDocument/2006/relationships/image" Target="media/image2.jpeg"/><Relationship Id="rId19" Type="http://schemas.openxmlformats.org/officeDocument/2006/relationships/hyperlink" Target="http://www.adoptionuk.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ositivepsychologyprogram.com/mindfulness-for-children-kids-activities/" TargetMode="External"/><Relationship Id="rId22" Type="http://schemas.openxmlformats.org/officeDocument/2006/relationships/hyperlink" Target="https://www.specialguardiansupport.org.uk" TargetMode="External"/><Relationship Id="rId27" Type="http://schemas.openxmlformats.org/officeDocument/2006/relationships/hyperlink" Target="mailto:Joy.broadhurst@family-action.org.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35821-7D7D-401C-B3AE-CC5B211C5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1945</Words>
  <Characters>11088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Lepley</dc:creator>
  <cp:lastModifiedBy>Louise Reilly</cp:lastModifiedBy>
  <cp:revision>3</cp:revision>
  <dcterms:created xsi:type="dcterms:W3CDTF">2018-03-02T07:58:00Z</dcterms:created>
  <dcterms:modified xsi:type="dcterms:W3CDTF">2018-03-02T07:58:00Z</dcterms:modified>
</cp:coreProperties>
</file>