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ACE" w:rsidRPr="008F1FEE" w:rsidRDefault="00240ACE" w:rsidP="00240ACE">
      <w:pPr>
        <w:pStyle w:val="h4"/>
      </w:pPr>
      <w:r w:rsidRPr="008F1FEE">
        <w:rPr>
          <w:noProof/>
          <w:sz w:val="24"/>
          <w:szCs w:val="24"/>
          <w:lang w:eastAsia="en-GB"/>
        </w:rPr>
        <w:drawing>
          <wp:anchor distT="0" distB="0" distL="114300" distR="114300" simplePos="0" relativeHeight="251659264" behindDoc="1" locked="0" layoutInCell="1" allowOverlap="1" wp14:anchorId="66333810" wp14:editId="55FAB1E0">
            <wp:simplePos x="0" y="0"/>
            <wp:positionH relativeFrom="column">
              <wp:posOffset>3966210</wp:posOffset>
            </wp:positionH>
            <wp:positionV relativeFrom="paragraph">
              <wp:posOffset>-349250</wp:posOffset>
            </wp:positionV>
            <wp:extent cx="2133600" cy="967105"/>
            <wp:effectExtent l="0" t="0" r="0" b="4445"/>
            <wp:wrapTight wrapText="bothSides">
              <wp:wrapPolygon edited="0">
                <wp:start x="0" y="0"/>
                <wp:lineTo x="0" y="21274"/>
                <wp:lineTo x="21407" y="21274"/>
                <wp:lineTo x="21407" y="0"/>
                <wp:lineTo x="0" y="0"/>
              </wp:wrapPolygon>
            </wp:wrapTight>
            <wp:docPr id="1" name="Picture 1" descr="FA_logo_Strap_CO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_logo_Strap_COL_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9671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Section </w:t>
      </w:r>
      <w:r w:rsidR="006D680E">
        <w:t>4</w:t>
      </w:r>
      <w:r>
        <w:t>: EMASS Toolkit</w:t>
      </w:r>
    </w:p>
    <w:p w:rsidR="00B66F20" w:rsidRPr="008F1FEE" w:rsidRDefault="00B66F20" w:rsidP="00B66F20">
      <w:pPr>
        <w:jc w:val="right"/>
        <w:rPr>
          <w:rFonts w:ascii="Arial" w:hAnsi="Arial" w:cs="Arial"/>
        </w:rPr>
      </w:pPr>
    </w:p>
    <w:p w:rsidR="008F1FEE" w:rsidRDefault="008F1FEE" w:rsidP="00B66F20">
      <w:pPr>
        <w:jc w:val="center"/>
        <w:rPr>
          <w:rFonts w:ascii="Arial" w:hAnsi="Arial" w:cs="Arial"/>
          <w:sz w:val="44"/>
          <w:szCs w:val="44"/>
        </w:rPr>
      </w:pPr>
    </w:p>
    <w:p w:rsidR="00B0281A" w:rsidRPr="00B66F20" w:rsidRDefault="00EE5F9E" w:rsidP="00B0281A">
      <w:pPr>
        <w:pStyle w:val="h1"/>
      </w:pPr>
      <w:r>
        <w:rPr>
          <w:sz w:val="60"/>
          <w:szCs w:val="60"/>
        </w:rPr>
        <w:br/>
      </w:r>
      <w:r w:rsidR="006D680E">
        <w:t>Attachment in Educational Settings</w:t>
      </w:r>
    </w:p>
    <w:p w:rsidR="008F1FEE" w:rsidRDefault="00240ACE" w:rsidP="00240ACE">
      <w:pPr>
        <w:pStyle w:val="h2"/>
      </w:pPr>
      <w:r>
        <w:t>A guide for schools</w:t>
      </w:r>
    </w:p>
    <w:p w:rsidR="0081339C" w:rsidRDefault="00382594" w:rsidP="008F1FEE">
      <w:pPr>
        <w:pStyle w:val="h2"/>
        <w:rPr>
          <w:noProof/>
          <w:sz w:val="36"/>
          <w:szCs w:val="36"/>
          <w:lang w:eastAsia="en-GB"/>
        </w:rPr>
      </w:pPr>
      <w:r>
        <w:rPr>
          <w:noProof/>
          <w:lang w:eastAsia="en-GB"/>
        </w:rPr>
        <w:drawing>
          <wp:anchor distT="0" distB="0" distL="114300" distR="114300" simplePos="0" relativeHeight="251662336" behindDoc="1" locked="0" layoutInCell="1" allowOverlap="1" wp14:anchorId="48158DD2" wp14:editId="7DEE7D43">
            <wp:simplePos x="0" y="0"/>
            <wp:positionH relativeFrom="column">
              <wp:posOffset>172085</wp:posOffset>
            </wp:positionH>
            <wp:positionV relativeFrom="paragraph">
              <wp:posOffset>908050</wp:posOffset>
            </wp:positionV>
            <wp:extent cx="5389880" cy="3599815"/>
            <wp:effectExtent l="0" t="0" r="1270" b="635"/>
            <wp:wrapTight wrapText="bothSides">
              <wp:wrapPolygon edited="0">
                <wp:start x="0" y="0"/>
                <wp:lineTo x="0" y="21490"/>
                <wp:lineTo x="21529" y="21490"/>
                <wp:lineTo x="2152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4062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89880" cy="3599815"/>
                    </a:xfrm>
                    <a:prstGeom prst="rect">
                      <a:avLst/>
                    </a:prstGeom>
                  </pic:spPr>
                </pic:pic>
              </a:graphicData>
            </a:graphic>
            <wp14:sizeRelH relativeFrom="page">
              <wp14:pctWidth>0</wp14:pctWidth>
            </wp14:sizeRelH>
            <wp14:sizeRelV relativeFrom="page">
              <wp14:pctHeight>0</wp14:pctHeight>
            </wp14:sizeRelV>
          </wp:anchor>
        </w:drawing>
      </w:r>
      <w:r w:rsidR="008F1FEE" w:rsidRPr="008F1FEE">
        <w:rPr>
          <w:sz w:val="36"/>
          <w:szCs w:val="36"/>
        </w:rPr>
        <w:t xml:space="preserve">Produced by Family Action’s </w:t>
      </w:r>
      <w:r w:rsidR="00B66F20" w:rsidRPr="008F1FEE">
        <w:rPr>
          <w:sz w:val="36"/>
          <w:szCs w:val="36"/>
        </w:rPr>
        <w:t>East Midlands Adoption Support Service</w:t>
      </w:r>
      <w:r w:rsidR="008F1FEE">
        <w:rPr>
          <w:sz w:val="36"/>
          <w:szCs w:val="36"/>
        </w:rPr>
        <w:t xml:space="preserve"> (EMASS)</w:t>
      </w:r>
      <w:r w:rsidR="00FC6C84" w:rsidRPr="00FC6C84">
        <w:rPr>
          <w:noProof/>
          <w:sz w:val="36"/>
          <w:szCs w:val="36"/>
          <w:lang w:eastAsia="en-GB"/>
        </w:rPr>
        <w:t xml:space="preserve"> </w:t>
      </w:r>
    </w:p>
    <w:p w:rsidR="00FC6C84" w:rsidRDefault="0081339C" w:rsidP="008F1FEE">
      <w:pPr>
        <w:pStyle w:val="h2"/>
        <w:rPr>
          <w:noProof/>
          <w:sz w:val="36"/>
          <w:szCs w:val="36"/>
          <w:lang w:eastAsia="en-GB"/>
        </w:rPr>
      </w:pPr>
      <w:r>
        <w:rPr>
          <w:noProof/>
          <w:sz w:val="36"/>
          <w:szCs w:val="36"/>
          <w:lang w:eastAsia="en-GB"/>
        </w:rPr>
        <w:br/>
      </w:r>
    </w:p>
    <w:p w:rsidR="00B66F20" w:rsidRPr="008F1FEE" w:rsidRDefault="00B66F20" w:rsidP="008F1FEE">
      <w:pPr>
        <w:pStyle w:val="h3"/>
      </w:pPr>
      <w:r w:rsidRPr="008F1FEE">
        <w:lastRenderedPageBreak/>
        <w:t xml:space="preserve">Contents </w:t>
      </w:r>
    </w:p>
    <w:p w:rsidR="006D680E" w:rsidRDefault="006D680E" w:rsidP="006D680E">
      <w:pPr>
        <w:pStyle w:val="Style1"/>
      </w:pPr>
      <w:r>
        <w:t>What is attachment?</w:t>
      </w:r>
      <w:r w:rsidR="0069365D">
        <w:tab/>
      </w:r>
      <w:r w:rsidR="0069365D">
        <w:tab/>
      </w:r>
      <w:r w:rsidR="0069365D">
        <w:tab/>
      </w:r>
      <w:r w:rsidR="0069365D">
        <w:tab/>
      </w:r>
      <w:r w:rsidR="0069365D">
        <w:tab/>
      </w:r>
      <w:r w:rsidR="0069365D">
        <w:tab/>
      </w:r>
      <w:r w:rsidR="0069365D">
        <w:tab/>
        <w:t>Page 3</w:t>
      </w:r>
    </w:p>
    <w:p w:rsidR="006D680E" w:rsidRDefault="006D680E" w:rsidP="006D680E">
      <w:pPr>
        <w:pStyle w:val="Style1"/>
      </w:pPr>
      <w:r>
        <w:t xml:space="preserve">How do different attachment strategies impact </w:t>
      </w:r>
      <w:r w:rsidR="0069365D">
        <w:br/>
      </w:r>
      <w:r>
        <w:t>on pupils’ relationships at school?</w:t>
      </w:r>
      <w:r w:rsidR="0069365D">
        <w:tab/>
      </w:r>
      <w:r w:rsidR="0069365D">
        <w:tab/>
      </w:r>
      <w:r w:rsidR="0069365D">
        <w:tab/>
      </w:r>
      <w:r w:rsidR="0069365D">
        <w:tab/>
      </w:r>
      <w:r w:rsidR="0069365D">
        <w:tab/>
      </w:r>
      <w:r w:rsidR="0069365D">
        <w:tab/>
        <w:t>Page 4</w:t>
      </w:r>
    </w:p>
    <w:p w:rsidR="006D680E" w:rsidRDefault="006D680E" w:rsidP="006D680E">
      <w:pPr>
        <w:pStyle w:val="Style1"/>
      </w:pPr>
      <w:r>
        <w:t>How to help and support these children and</w:t>
      </w:r>
      <w:r w:rsidR="0069365D">
        <w:br/>
      </w:r>
      <w:r>
        <w:t>young people in school settings</w:t>
      </w:r>
      <w:r w:rsidR="0069365D">
        <w:tab/>
      </w:r>
      <w:r w:rsidR="0069365D">
        <w:tab/>
      </w:r>
      <w:r w:rsidR="0069365D">
        <w:tab/>
      </w:r>
      <w:r w:rsidR="0069365D">
        <w:tab/>
      </w:r>
      <w:r w:rsidR="0069365D">
        <w:tab/>
      </w:r>
      <w:r w:rsidR="0069365D">
        <w:tab/>
        <w:t>Page 6</w:t>
      </w:r>
    </w:p>
    <w:p w:rsidR="006D680E" w:rsidRDefault="006D680E" w:rsidP="006D680E">
      <w:pPr>
        <w:pStyle w:val="Style1"/>
      </w:pPr>
      <w:r>
        <w:t>Where to go for further information and support</w:t>
      </w:r>
      <w:r w:rsidR="0069365D">
        <w:tab/>
      </w:r>
      <w:r w:rsidR="0069365D">
        <w:tab/>
      </w:r>
      <w:r w:rsidR="0069365D">
        <w:tab/>
      </w:r>
      <w:r w:rsidR="0069365D">
        <w:tab/>
      </w:r>
      <w:r w:rsidR="00AD69D6">
        <w:t>Page 10</w:t>
      </w:r>
    </w:p>
    <w:p w:rsidR="00B66F20" w:rsidRPr="008F1FEE" w:rsidRDefault="00B66F20" w:rsidP="00B66F20">
      <w:pPr>
        <w:pStyle w:val="ListParagraph"/>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B66F20" w:rsidRPr="008F1FEE" w:rsidRDefault="00B66F20" w:rsidP="00B66F20">
      <w:pPr>
        <w:rPr>
          <w:rFonts w:ascii="Arial" w:hAnsi="Arial" w:cs="Arial"/>
          <w:sz w:val="36"/>
          <w:szCs w:val="36"/>
        </w:rPr>
      </w:pPr>
    </w:p>
    <w:p w:rsidR="008F1FEE" w:rsidRDefault="008F1FEE">
      <w:pPr>
        <w:rPr>
          <w:rFonts w:ascii="Arial" w:hAnsi="Arial" w:cs="Arial"/>
          <w:sz w:val="36"/>
          <w:szCs w:val="36"/>
        </w:rPr>
      </w:pPr>
      <w:r>
        <w:rPr>
          <w:rFonts w:ascii="Arial" w:hAnsi="Arial" w:cs="Arial"/>
          <w:sz w:val="36"/>
          <w:szCs w:val="36"/>
        </w:rPr>
        <w:br w:type="page"/>
      </w:r>
    </w:p>
    <w:p w:rsidR="00C3228B" w:rsidRDefault="00C3228B" w:rsidP="00C3228B">
      <w:pPr>
        <w:pStyle w:val="h3"/>
      </w:pPr>
      <w:r w:rsidRPr="004F41CB">
        <w:lastRenderedPageBreak/>
        <w:t xml:space="preserve">What </w:t>
      </w:r>
      <w:r>
        <w:t>is attachment</w:t>
      </w:r>
      <w:r w:rsidRPr="004F41CB">
        <w:t>?</w:t>
      </w:r>
    </w:p>
    <w:p w:rsidR="00C3228B" w:rsidRDefault="00C3228B" w:rsidP="00C3228B">
      <w:pPr>
        <w:pStyle w:val="Style1"/>
      </w:pPr>
      <w:r w:rsidRPr="00A77613">
        <w:t xml:space="preserve">Attachment is a biologically driven process that ensures that babies and their primary caregivers develop a positive bond that </w:t>
      </w:r>
      <w:r w:rsidRPr="000A0EF8">
        <w:t xml:space="preserve">endures over space and time and </w:t>
      </w:r>
      <w:r w:rsidRPr="00A77613">
        <w:t xml:space="preserve">enables the child to survive and thrive. </w:t>
      </w:r>
    </w:p>
    <w:p w:rsidR="00C3228B" w:rsidRDefault="00C3228B" w:rsidP="00C3228B">
      <w:pPr>
        <w:pStyle w:val="Style1"/>
      </w:pPr>
      <w:r>
        <w:t xml:space="preserve">We all have attachments, even as adults, and our earliest </w:t>
      </w:r>
      <w:r w:rsidR="000A0EF8" w:rsidRPr="000A0EF8">
        <w:t xml:space="preserve">relationship </w:t>
      </w:r>
      <w:r w:rsidRPr="000A0EF8">
        <w:t xml:space="preserve">experiences </w:t>
      </w:r>
      <w:r w:rsidR="000A0EF8" w:rsidRPr="000A0EF8">
        <w:t>c</w:t>
      </w:r>
      <w:r w:rsidRPr="000A0EF8">
        <w:t>an set a pattern for how we interact with others over a lifetime.</w:t>
      </w:r>
    </w:p>
    <w:p w:rsidR="00C3228B" w:rsidRPr="00C3228B" w:rsidRDefault="00C3228B" w:rsidP="00C3228B">
      <w:pPr>
        <w:pStyle w:val="Style1"/>
      </w:pPr>
      <w:r w:rsidRPr="00C3228B">
        <w:t>A healthy and secure attachment will enable a baby to:</w:t>
      </w:r>
    </w:p>
    <w:p w:rsidR="00C3228B" w:rsidRPr="00A77613" w:rsidRDefault="00C3228B" w:rsidP="00D00430">
      <w:pPr>
        <w:pStyle w:val="Style1"/>
        <w:numPr>
          <w:ilvl w:val="0"/>
          <w:numId w:val="1"/>
        </w:numPr>
      </w:pPr>
      <w:r w:rsidRPr="00A77613">
        <w:t>have their ph</w:t>
      </w:r>
      <w:r>
        <w:t>ysical and emotional needs met</w:t>
      </w:r>
    </w:p>
    <w:p w:rsidR="00C3228B" w:rsidRPr="00A77613" w:rsidRDefault="00C3228B" w:rsidP="00D00430">
      <w:pPr>
        <w:pStyle w:val="Style1"/>
        <w:numPr>
          <w:ilvl w:val="0"/>
          <w:numId w:val="1"/>
        </w:numPr>
      </w:pPr>
      <w:r w:rsidRPr="00A77613">
        <w:t xml:space="preserve">learn </w:t>
      </w:r>
      <w:r>
        <w:t>how to regulate their emotions</w:t>
      </w:r>
    </w:p>
    <w:p w:rsidR="00C3228B" w:rsidRPr="00A77613" w:rsidRDefault="00C3228B" w:rsidP="00D00430">
      <w:pPr>
        <w:pStyle w:val="Style1"/>
        <w:numPr>
          <w:ilvl w:val="0"/>
          <w:numId w:val="1"/>
        </w:numPr>
      </w:pPr>
      <w:r w:rsidRPr="00A77613">
        <w:t>develop an ability to manage stress</w:t>
      </w:r>
    </w:p>
    <w:p w:rsidR="00C3228B" w:rsidRDefault="00C3228B" w:rsidP="00D00430">
      <w:pPr>
        <w:pStyle w:val="Style1"/>
        <w:numPr>
          <w:ilvl w:val="0"/>
          <w:numId w:val="1"/>
        </w:numPr>
      </w:pPr>
      <w:r w:rsidRPr="00A77613">
        <w:t>develop empathy and conscience</w:t>
      </w:r>
    </w:p>
    <w:p w:rsidR="00C3228B" w:rsidRPr="00A77613" w:rsidRDefault="00C3228B" w:rsidP="00D00430">
      <w:pPr>
        <w:pStyle w:val="Style1"/>
        <w:numPr>
          <w:ilvl w:val="0"/>
          <w:numId w:val="1"/>
        </w:numPr>
      </w:pPr>
      <w:r>
        <w:t>develop self-worth</w:t>
      </w:r>
    </w:p>
    <w:p w:rsidR="00C3228B" w:rsidRPr="00A77613" w:rsidRDefault="00C3228B" w:rsidP="00D00430">
      <w:pPr>
        <w:pStyle w:val="Style1"/>
        <w:numPr>
          <w:ilvl w:val="0"/>
          <w:numId w:val="1"/>
        </w:numPr>
      </w:pPr>
      <w:r w:rsidRPr="00A77613">
        <w:t>trust</w:t>
      </w:r>
      <w:r>
        <w:t xml:space="preserve"> that others can meet their needs</w:t>
      </w:r>
    </w:p>
    <w:p w:rsidR="00C3228B" w:rsidRDefault="00C3228B" w:rsidP="00D00430">
      <w:pPr>
        <w:pStyle w:val="Style1"/>
        <w:numPr>
          <w:ilvl w:val="0"/>
          <w:numId w:val="1"/>
        </w:numPr>
      </w:pPr>
      <w:r>
        <w:t>feel safe enough to explore the world.</w:t>
      </w:r>
    </w:p>
    <w:p w:rsidR="00C3228B" w:rsidRDefault="00C3228B" w:rsidP="00C3228B">
      <w:pPr>
        <w:pStyle w:val="Style1"/>
      </w:pPr>
      <w:r>
        <w:t>Children who are adopted or are living with a Special Guardian are likely to have experienced abuse and/or neglect with their first caregivers, meaning that they have not had the opportunity to develop secure attachments that make them feel safe.</w:t>
      </w:r>
    </w:p>
    <w:p w:rsidR="00C3228B" w:rsidRDefault="00C3228B" w:rsidP="00C3228B">
      <w:pPr>
        <w:pStyle w:val="Style1"/>
      </w:pPr>
      <w:r>
        <w:t>Children may have experienced unresponsive, inappropriate, abusive or inconsistent care and they will have developed different ways of getting their needs met and keeping themselves as safe as possible in these circumstances.</w:t>
      </w:r>
    </w:p>
    <w:p w:rsidR="00C3228B" w:rsidRDefault="00C3228B" w:rsidP="00C3228B">
      <w:pPr>
        <w:pStyle w:val="Style1"/>
      </w:pPr>
      <w:r>
        <w:t>These are sometimes referred to as ‘attachment difficulties’, but really these are just strategies that the child has developed to deal with an unsafe environment.</w:t>
      </w:r>
    </w:p>
    <w:p w:rsidR="00C3228B" w:rsidRDefault="00C3228B">
      <w:pPr>
        <w:rPr>
          <w:rFonts w:ascii="Arial" w:hAnsi="Arial" w:cs="Arial"/>
          <w:sz w:val="24"/>
          <w:szCs w:val="24"/>
        </w:rPr>
      </w:pPr>
      <w:r>
        <w:br w:type="page"/>
      </w:r>
    </w:p>
    <w:p w:rsidR="00C3228B" w:rsidRPr="00B32F66" w:rsidRDefault="00C3228B" w:rsidP="00C3228B">
      <w:pPr>
        <w:pStyle w:val="h3"/>
      </w:pPr>
      <w:r w:rsidRPr="00B32F66">
        <w:lastRenderedPageBreak/>
        <w:t>How do different attach</w:t>
      </w:r>
      <w:r>
        <w:t>ment strategies impact on pupil</w:t>
      </w:r>
      <w:r w:rsidRPr="00B32F66">
        <w:t>s</w:t>
      </w:r>
      <w:r>
        <w:t>’</w:t>
      </w:r>
      <w:r w:rsidRPr="00B32F66">
        <w:t xml:space="preserve"> relationships at school?</w:t>
      </w:r>
    </w:p>
    <w:p w:rsidR="00C3228B" w:rsidRDefault="00C3228B" w:rsidP="00C3228B">
      <w:pPr>
        <w:pStyle w:val="Style1"/>
      </w:pPr>
      <w:r>
        <w:t xml:space="preserve">Even when they are placed in a safe environment where their needs will be met, children cannot easily change their behaviour or how they think and feel. This is especially true when they experience any </w:t>
      </w:r>
      <w:r w:rsidRPr="00382594">
        <w:t>stressors in</w:t>
      </w:r>
      <w:r>
        <w:t xml:space="preserve"> their environment or perceive any threat</w:t>
      </w:r>
      <w:r w:rsidR="00382594">
        <w:t xml:space="preserve"> which could be real or not. Memories of past trauma can come into children’s minds at times when no actual threat is present.</w:t>
      </w:r>
    </w:p>
    <w:p w:rsidR="00C3228B" w:rsidRDefault="00C3228B" w:rsidP="00C3228B">
      <w:pPr>
        <w:pStyle w:val="Style1"/>
      </w:pPr>
      <w:r>
        <w:t xml:space="preserve">Children may have developed a variety of behavioural strategies in response to abusive, inconsistent or neglectful care. Children may try to get attention through being aggressive, loud, controlling, ‘silly’, clingy or risk taking. </w:t>
      </w:r>
    </w:p>
    <w:p w:rsidR="00C3228B" w:rsidRDefault="00C3228B" w:rsidP="00C3228B">
      <w:pPr>
        <w:pStyle w:val="Style1"/>
      </w:pPr>
      <w:r>
        <w:t>Children who have experienced negative or abusive responses to their needs may withdraw and appear undemanding, unresponsive or be overly compliant.</w:t>
      </w:r>
    </w:p>
    <w:p w:rsidR="00C3228B" w:rsidRDefault="00C3228B" w:rsidP="00C3228B">
      <w:pPr>
        <w:pStyle w:val="Style1"/>
      </w:pPr>
      <w:r>
        <w:t>The school environment can pose many difficulties for children who have not had secure attachments in early life. They are expected to:</w:t>
      </w:r>
    </w:p>
    <w:p w:rsidR="00C3228B" w:rsidRPr="00814C4C" w:rsidRDefault="00C3228B" w:rsidP="00D00430">
      <w:pPr>
        <w:pStyle w:val="Style1"/>
        <w:numPr>
          <w:ilvl w:val="0"/>
          <w:numId w:val="2"/>
        </w:numPr>
      </w:pPr>
      <w:r w:rsidRPr="00814C4C">
        <w:t xml:space="preserve">form relationships with </w:t>
      </w:r>
      <w:r>
        <w:t xml:space="preserve">many </w:t>
      </w:r>
      <w:r w:rsidRPr="00814C4C">
        <w:t>differen</w:t>
      </w:r>
      <w:r>
        <w:t>t school staff and their peers</w:t>
      </w:r>
    </w:p>
    <w:p w:rsidR="00C3228B" w:rsidRPr="00814C4C" w:rsidRDefault="00C3228B" w:rsidP="00D00430">
      <w:pPr>
        <w:pStyle w:val="Style1"/>
        <w:numPr>
          <w:ilvl w:val="0"/>
          <w:numId w:val="2"/>
        </w:numPr>
      </w:pPr>
      <w:r w:rsidRPr="00814C4C">
        <w:t xml:space="preserve">share adult attention with </w:t>
      </w:r>
      <w:r>
        <w:t>other children in large</w:t>
      </w:r>
      <w:r w:rsidRPr="00814C4C">
        <w:t xml:space="preserve"> class</w:t>
      </w:r>
      <w:r>
        <w:t>es</w:t>
      </w:r>
    </w:p>
    <w:p w:rsidR="00C3228B" w:rsidRPr="00814C4C" w:rsidRDefault="00C3228B" w:rsidP="00D00430">
      <w:pPr>
        <w:pStyle w:val="Style1"/>
        <w:numPr>
          <w:ilvl w:val="0"/>
          <w:numId w:val="2"/>
        </w:numPr>
      </w:pPr>
      <w:r>
        <w:t>‘wait their turn’</w:t>
      </w:r>
    </w:p>
    <w:p w:rsidR="00C3228B" w:rsidRPr="00814C4C" w:rsidRDefault="00C3228B" w:rsidP="00D00430">
      <w:pPr>
        <w:pStyle w:val="Style1"/>
        <w:numPr>
          <w:ilvl w:val="0"/>
          <w:numId w:val="2"/>
        </w:numPr>
      </w:pPr>
      <w:r w:rsidRPr="00814C4C">
        <w:t>dea</w:t>
      </w:r>
      <w:r>
        <w:t>l with frustrations and stress</w:t>
      </w:r>
    </w:p>
    <w:p w:rsidR="00C3228B" w:rsidRPr="00814C4C" w:rsidRDefault="00C3228B" w:rsidP="00D00430">
      <w:pPr>
        <w:pStyle w:val="Style1"/>
        <w:numPr>
          <w:ilvl w:val="0"/>
          <w:numId w:val="2"/>
        </w:numPr>
      </w:pPr>
      <w:r>
        <w:t>control their emotions</w:t>
      </w:r>
    </w:p>
    <w:p w:rsidR="00C3228B" w:rsidRDefault="00C3228B" w:rsidP="00D00430">
      <w:pPr>
        <w:pStyle w:val="Style1"/>
        <w:numPr>
          <w:ilvl w:val="0"/>
          <w:numId w:val="2"/>
        </w:numPr>
      </w:pPr>
      <w:r w:rsidRPr="00814C4C">
        <w:t>manage transit</w:t>
      </w:r>
      <w:r>
        <w:t>ions between classes/activities</w:t>
      </w:r>
    </w:p>
    <w:p w:rsidR="00C3228B" w:rsidRPr="00814C4C" w:rsidRDefault="00C3228B" w:rsidP="00D00430">
      <w:pPr>
        <w:pStyle w:val="Style1"/>
        <w:numPr>
          <w:ilvl w:val="0"/>
          <w:numId w:val="2"/>
        </w:numPr>
      </w:pPr>
      <w:r>
        <w:t>explore their environment.</w:t>
      </w:r>
    </w:p>
    <w:p w:rsidR="0081339C" w:rsidRPr="00382594" w:rsidRDefault="00C3228B" w:rsidP="00382594">
      <w:pPr>
        <w:pStyle w:val="Style1"/>
      </w:pPr>
      <w:r>
        <w:t xml:space="preserve">Some children will also have experienced what is termed ‘developmental trauma’. Early traumatic experiences can impact on babies’ developing brains and their responses to future stress. This means that children affected cannot deal with stress at all well and sometimes the smallest stressors can cause the child to be in a state </w:t>
      </w:r>
      <w:r w:rsidRPr="00382594">
        <w:t xml:space="preserve">of alarm. </w:t>
      </w:r>
    </w:p>
    <w:p w:rsidR="0081339C" w:rsidRDefault="008A3F8B" w:rsidP="00382594">
      <w:pPr>
        <w:pStyle w:val="Style1"/>
      </w:pPr>
      <w:r w:rsidRPr="00382594">
        <w:t>Some developmental traumas such as foetal alcohol spectrum disorder can occur before birth and others such as attachment difficulties occur afte</w:t>
      </w:r>
      <w:r w:rsidR="00382594">
        <w:t xml:space="preserve">r the baby is born. </w:t>
      </w:r>
      <w:r w:rsidR="0081339C">
        <w:br w:type="page"/>
      </w:r>
    </w:p>
    <w:p w:rsidR="00C3228B" w:rsidRDefault="00C3228B" w:rsidP="00C3228B">
      <w:pPr>
        <w:pStyle w:val="Style1"/>
      </w:pPr>
      <w:r>
        <w:lastRenderedPageBreak/>
        <w:t>If the brain is in a state of fear, the body responds through:</w:t>
      </w:r>
    </w:p>
    <w:p w:rsidR="00C3228B" w:rsidRPr="00B32F66" w:rsidRDefault="002B755B" w:rsidP="00D00430">
      <w:pPr>
        <w:pStyle w:val="Style1"/>
        <w:numPr>
          <w:ilvl w:val="0"/>
          <w:numId w:val="3"/>
        </w:numPr>
      </w:pPr>
      <w:r>
        <w:t xml:space="preserve">fight: </w:t>
      </w:r>
      <w:r w:rsidR="00C3228B" w:rsidRPr="00B32F66">
        <w:t>aggression to protect themselves</w:t>
      </w:r>
      <w:r w:rsidR="00C3228B">
        <w:t xml:space="preserve"> from </w:t>
      </w:r>
      <w:r w:rsidR="0069365D">
        <w:t xml:space="preserve">a </w:t>
      </w:r>
      <w:r w:rsidR="00C3228B">
        <w:t>perceived threat</w:t>
      </w:r>
    </w:p>
    <w:p w:rsidR="00C3228B" w:rsidRPr="00B32F66" w:rsidRDefault="002B755B" w:rsidP="00D00430">
      <w:pPr>
        <w:pStyle w:val="Style1"/>
        <w:numPr>
          <w:ilvl w:val="0"/>
          <w:numId w:val="3"/>
        </w:numPr>
      </w:pPr>
      <w:r>
        <w:t xml:space="preserve">flight: </w:t>
      </w:r>
      <w:r w:rsidR="00C3228B" w:rsidRPr="00B32F66">
        <w:t>running away</w:t>
      </w:r>
    </w:p>
    <w:p w:rsidR="00C3228B" w:rsidRPr="00B32F66" w:rsidRDefault="00C3228B" w:rsidP="00D00430">
      <w:pPr>
        <w:pStyle w:val="Style1"/>
        <w:numPr>
          <w:ilvl w:val="0"/>
          <w:numId w:val="3"/>
        </w:numPr>
      </w:pPr>
      <w:r w:rsidRPr="00B32F66">
        <w:t>freeze</w:t>
      </w:r>
      <w:r w:rsidR="002B755B" w:rsidRPr="00382594">
        <w:t>:</w:t>
      </w:r>
      <w:r w:rsidRPr="00382594">
        <w:t xml:space="preserve"> shutdown</w:t>
      </w:r>
    </w:p>
    <w:p w:rsidR="00C3228B" w:rsidRPr="00B32F66" w:rsidRDefault="002B755B" w:rsidP="00D00430">
      <w:pPr>
        <w:pStyle w:val="Style1"/>
        <w:numPr>
          <w:ilvl w:val="0"/>
          <w:numId w:val="3"/>
        </w:numPr>
      </w:pPr>
      <w:r>
        <w:t>flop:</w:t>
      </w:r>
      <w:r w:rsidR="00C3228B" w:rsidRPr="00B32F66">
        <w:t xml:space="preserve"> extreme bodily response where </w:t>
      </w:r>
      <w:r>
        <w:t xml:space="preserve">the </w:t>
      </w:r>
      <w:r w:rsidR="00C3228B" w:rsidRPr="00B32F66">
        <w:t>child may collapse or faint</w:t>
      </w:r>
    </w:p>
    <w:p w:rsidR="00C3228B" w:rsidRDefault="002B755B" w:rsidP="00D00430">
      <w:pPr>
        <w:pStyle w:val="Style1"/>
        <w:numPr>
          <w:ilvl w:val="0"/>
          <w:numId w:val="3"/>
        </w:numPr>
      </w:pPr>
      <w:r>
        <w:t>friend:</w:t>
      </w:r>
      <w:r w:rsidR="00C3228B" w:rsidRPr="00B32F66">
        <w:t xml:space="preserve"> attempt to ge</w:t>
      </w:r>
      <w:r w:rsidR="00C3228B">
        <w:t>t the perceived aggressor on thei</w:t>
      </w:r>
      <w:r w:rsidR="00C3228B" w:rsidRPr="00B32F66">
        <w:t>r side</w:t>
      </w:r>
      <w:r>
        <w:t>.</w:t>
      </w:r>
    </w:p>
    <w:p w:rsidR="00A9365E" w:rsidRDefault="00C3228B" w:rsidP="00A9365E">
      <w:pPr>
        <w:pStyle w:val="Style1"/>
      </w:pPr>
      <w:r>
        <w:t>This can</w:t>
      </w:r>
      <w:r w:rsidR="00A9365E">
        <w:t>,</w:t>
      </w:r>
      <w:r>
        <w:t xml:space="preserve"> again</w:t>
      </w:r>
      <w:r w:rsidR="00A9365E">
        <w:t>,</w:t>
      </w:r>
      <w:r>
        <w:t xml:space="preserve"> pose difficu</w:t>
      </w:r>
      <w:r w:rsidR="00A9365E">
        <w:t>lties in a school environment. U</w:t>
      </w:r>
      <w:r>
        <w:t xml:space="preserve">nless children are feeling safe, their energy will be put into ‘holding themselves together’ in survival mode rather than in exploring and using learning opportunities. </w:t>
      </w:r>
    </w:p>
    <w:p w:rsidR="00C3228B" w:rsidRPr="00A9365E" w:rsidRDefault="00C3228B" w:rsidP="00A9365E">
      <w:pPr>
        <w:pStyle w:val="Style1"/>
        <w:rPr>
          <w:color w:val="FF0000"/>
        </w:rPr>
      </w:pPr>
    </w:p>
    <w:p w:rsidR="00A9365E" w:rsidRDefault="00A9365E">
      <w:pPr>
        <w:rPr>
          <w:rFonts w:ascii="VAGRounded LT Bold" w:hAnsi="VAGRounded LT Bold"/>
          <w:sz w:val="36"/>
          <w:szCs w:val="36"/>
        </w:rPr>
      </w:pPr>
      <w:r>
        <w:rPr>
          <w:rFonts w:ascii="VAGRounded LT Bold" w:hAnsi="VAGRounded LT Bold"/>
          <w:sz w:val="36"/>
          <w:szCs w:val="36"/>
        </w:rPr>
        <w:br w:type="page"/>
      </w:r>
    </w:p>
    <w:p w:rsidR="00C3228B" w:rsidRDefault="00C3228B" w:rsidP="00A9365E">
      <w:pPr>
        <w:pStyle w:val="h3"/>
      </w:pPr>
      <w:r w:rsidRPr="00B32F66">
        <w:lastRenderedPageBreak/>
        <w:t>How to help and support these children and young people in school settings</w:t>
      </w:r>
    </w:p>
    <w:p w:rsidR="00C3228B" w:rsidRPr="00C36723" w:rsidRDefault="00C3228B" w:rsidP="00A9365E">
      <w:pPr>
        <w:pStyle w:val="h4"/>
      </w:pPr>
      <w:r w:rsidRPr="00C36723">
        <w:t>Relationships</w:t>
      </w:r>
    </w:p>
    <w:p w:rsidR="00A9365E" w:rsidRDefault="00A9365E" w:rsidP="00A9365E">
      <w:pPr>
        <w:pStyle w:val="Style1"/>
      </w:pPr>
      <w:r>
        <w:t>C</w:t>
      </w:r>
      <w:r w:rsidR="00C3228B">
        <w:t>hildren can learn new attachment strategies if they are given nurturing, calm, predictable and consistent care from those around them</w:t>
      </w:r>
      <w:r>
        <w:t xml:space="preserve">. Positive nurturing experiences in school can </w:t>
      </w:r>
      <w:r w:rsidRPr="00382594">
        <w:t>enhance the care that adopters and Special Guardians offer their children. Adults have to firstly realise that, rather than thinking the child deliberately ‘won’t do’, they actually ‘can’t do’.</w:t>
      </w:r>
    </w:p>
    <w:p w:rsidR="00C3228B" w:rsidRPr="00A9365E" w:rsidRDefault="00A9365E" w:rsidP="00A9365E">
      <w:pPr>
        <w:pStyle w:val="Style1"/>
      </w:pPr>
      <w:r>
        <w:t>Schools can offer children a small number of supportive adults who are consistent in offering the child a nurturing relationship which offers them a feeling of safety and emotional containment. For example, a k</w:t>
      </w:r>
      <w:r w:rsidR="00C3228B">
        <w:t>ey worker who can ‘check in’ with the child on a daily basis and to who</w:t>
      </w:r>
      <w:r>
        <w:t>m</w:t>
      </w:r>
      <w:r w:rsidR="00C3228B">
        <w:t xml:space="preserve"> the child is allowed to </w:t>
      </w:r>
      <w:r>
        <w:t>go</w:t>
      </w:r>
      <w:r w:rsidR="00C3228B">
        <w:t xml:space="preserve"> when they feel anxious, stressed or upset can help to offer a safe base for the ch</w:t>
      </w:r>
      <w:r>
        <w:t>ild within school.</w:t>
      </w:r>
    </w:p>
    <w:p w:rsidR="00C3228B" w:rsidRPr="00382594" w:rsidRDefault="00C3228B" w:rsidP="00A9365E">
      <w:pPr>
        <w:pStyle w:val="Style1"/>
      </w:pPr>
      <w:r>
        <w:t xml:space="preserve">Teachers and </w:t>
      </w:r>
      <w:r w:rsidR="00A9365E">
        <w:t xml:space="preserve">support </w:t>
      </w:r>
      <w:r>
        <w:t xml:space="preserve">staff </w:t>
      </w:r>
      <w:r w:rsidR="00A9365E">
        <w:t xml:space="preserve">can also help by considering </w:t>
      </w:r>
      <w:r>
        <w:t>what might be making the</w:t>
      </w:r>
      <w:r w:rsidR="00A9365E">
        <w:t xml:space="preserve"> child</w:t>
      </w:r>
      <w:r>
        <w:t xml:space="preserve"> behave in a </w:t>
      </w:r>
      <w:r w:rsidR="00A9365E">
        <w:t>‘</w:t>
      </w:r>
      <w:r>
        <w:t>challenging</w:t>
      </w:r>
      <w:r w:rsidR="00A9365E">
        <w:t>’</w:t>
      </w:r>
      <w:r>
        <w:t xml:space="preserve"> way and then respond</w:t>
      </w:r>
      <w:r w:rsidR="00A9365E">
        <w:t>ing</w:t>
      </w:r>
      <w:r>
        <w:t xml:space="preserve"> empathically. Logical </w:t>
      </w:r>
      <w:r w:rsidRPr="00382594">
        <w:t xml:space="preserve">consequences for </w:t>
      </w:r>
      <w:r w:rsidR="00A9365E" w:rsidRPr="00382594">
        <w:t>‘mis</w:t>
      </w:r>
      <w:r w:rsidRPr="00382594">
        <w:t>behaviour</w:t>
      </w:r>
      <w:r w:rsidR="00A9365E" w:rsidRPr="00382594">
        <w:t>’</w:t>
      </w:r>
      <w:r w:rsidRPr="00382594">
        <w:t xml:space="preserve"> that are given quickly and without anger are easier for the child to accept. Adults need to ensure that the child still feels ‘connected’ and that any rupture is quickly followed by relational repair.</w:t>
      </w:r>
    </w:p>
    <w:p w:rsidR="00C3228B" w:rsidRDefault="00C3228B" w:rsidP="00A9365E">
      <w:pPr>
        <w:pStyle w:val="Style1"/>
      </w:pPr>
      <w:r>
        <w:t xml:space="preserve">Situations that help the child build relationships with a small group of their peers but are still monitored by an adult may help the child to develop more socially acceptable behaviour. </w:t>
      </w:r>
      <w:r w:rsidR="00382594">
        <w:t xml:space="preserve">For example, playing games, group activities and being given </w:t>
      </w:r>
      <w:r w:rsidR="00AD69D6">
        <w:t>responsibilities in</w:t>
      </w:r>
      <w:r w:rsidR="00382594">
        <w:t xml:space="preserve"> the class can help these children understand  pro-social behaviours and enjoy being part of a group.</w:t>
      </w:r>
      <w:r w:rsidR="00382594" w:rsidRPr="00382594">
        <w:t xml:space="preserve"> </w:t>
      </w:r>
      <w:r w:rsidR="0069365D">
        <w:t>Lego therapy uses task-</w:t>
      </w:r>
      <w:r w:rsidR="00382594">
        <w:t xml:space="preserve">centred work in small groups. </w:t>
      </w:r>
    </w:p>
    <w:p w:rsidR="00C3228B" w:rsidRDefault="00C3228B" w:rsidP="00A9365E">
      <w:pPr>
        <w:pStyle w:val="h4"/>
      </w:pPr>
      <w:r w:rsidRPr="00EA147C">
        <w:t>Environment</w:t>
      </w:r>
    </w:p>
    <w:p w:rsidR="00A9365E" w:rsidRDefault="00C3228B" w:rsidP="00A9365E">
      <w:pPr>
        <w:pStyle w:val="Style1"/>
      </w:pPr>
      <w:r>
        <w:t xml:space="preserve">Stress about the </w:t>
      </w:r>
      <w:r w:rsidRPr="00382594">
        <w:t>environment can manifest itself in di</w:t>
      </w:r>
      <w:r w:rsidR="00A9365E" w:rsidRPr="00382594">
        <w:t>fferent ways</w:t>
      </w:r>
      <w:r w:rsidR="000A0EF8" w:rsidRPr="00382594">
        <w:t xml:space="preserve"> (</w:t>
      </w:r>
      <w:proofErr w:type="spellStart"/>
      <w:r w:rsidR="000A0EF8" w:rsidRPr="00382594">
        <w:t>eg</w:t>
      </w:r>
      <w:proofErr w:type="spellEnd"/>
      <w:r w:rsidR="000A0EF8" w:rsidRPr="00382594">
        <w:t xml:space="preserve"> </w:t>
      </w:r>
      <w:r w:rsidR="008A3F8B" w:rsidRPr="00382594">
        <w:t>by becoming either withdrawn or by acting out</w:t>
      </w:r>
      <w:r w:rsidR="000A0EF8" w:rsidRPr="00382594">
        <w:t>)</w:t>
      </w:r>
      <w:r w:rsidR="00A9365E" w:rsidRPr="00382594">
        <w:t>. Some</w:t>
      </w:r>
      <w:r w:rsidR="00A9365E">
        <w:t xml:space="preserve"> children may: </w:t>
      </w:r>
      <w:r>
        <w:t>experience sensory overload in noisy class</w:t>
      </w:r>
      <w:r w:rsidR="00A9365E">
        <w:t>rooms</w:t>
      </w:r>
      <w:r>
        <w:t xml:space="preserve"> or </w:t>
      </w:r>
      <w:r w:rsidR="00A9365E">
        <w:t xml:space="preserve">other </w:t>
      </w:r>
      <w:r>
        <w:t>school environments</w:t>
      </w:r>
      <w:r w:rsidR="00A9365E">
        <w:t>;</w:t>
      </w:r>
      <w:r>
        <w:t xml:space="preserve"> feel anxious at being separated from their </w:t>
      </w:r>
      <w:r w:rsidRPr="00382594">
        <w:t>parents or carers</w:t>
      </w:r>
      <w:r w:rsidR="00A9365E" w:rsidRPr="00382594">
        <w:t xml:space="preserve">; </w:t>
      </w:r>
      <w:r w:rsidRPr="00382594">
        <w:t xml:space="preserve">find the normal changes during the school day </w:t>
      </w:r>
      <w:r w:rsidR="00A9365E" w:rsidRPr="00382594">
        <w:t>difficult</w:t>
      </w:r>
      <w:r w:rsidRPr="00382594">
        <w:t xml:space="preserve"> to negotiate</w:t>
      </w:r>
      <w:r w:rsidR="00A9365E" w:rsidRPr="00382594">
        <w:t xml:space="preserve"> (</w:t>
      </w:r>
      <w:proofErr w:type="spellStart"/>
      <w:r w:rsidR="00A9365E" w:rsidRPr="00382594">
        <w:t>eg</w:t>
      </w:r>
      <w:proofErr w:type="spellEnd"/>
      <w:r w:rsidR="00A9365E" w:rsidRPr="00382594">
        <w:t xml:space="preserve"> </w:t>
      </w:r>
      <w:r w:rsidR="008A3F8B" w:rsidRPr="00382594">
        <w:t>transitions between one class</w:t>
      </w:r>
      <w:bookmarkStart w:id="0" w:name="_GoBack"/>
      <w:bookmarkEnd w:id="0"/>
      <w:r w:rsidR="008A3F8B" w:rsidRPr="00382594">
        <w:t xml:space="preserve"> and another or one activity and another may provo</w:t>
      </w:r>
      <w:r w:rsidR="0069365D">
        <w:t xml:space="preserve">ke attention seeking (needing) </w:t>
      </w:r>
      <w:r w:rsidR="008A3F8B" w:rsidRPr="00382594">
        <w:t>behaviour</w:t>
      </w:r>
      <w:r w:rsidR="00A9365E" w:rsidRPr="00382594">
        <w:t>)</w:t>
      </w:r>
      <w:r w:rsidRPr="00382594">
        <w:t>.</w:t>
      </w:r>
      <w:r w:rsidRPr="00A9365E">
        <w:rPr>
          <w:color w:val="FF0000"/>
        </w:rPr>
        <w:t xml:space="preserve"> </w:t>
      </w:r>
    </w:p>
    <w:p w:rsidR="00C3228B" w:rsidRPr="00EA147C" w:rsidRDefault="00C3228B" w:rsidP="00A9365E">
      <w:pPr>
        <w:pStyle w:val="Style1"/>
      </w:pPr>
      <w:r>
        <w:t xml:space="preserve">Some children will not be able to regulate their emotions well and </w:t>
      </w:r>
      <w:r w:rsidR="00A9365E">
        <w:t>may be</w:t>
      </w:r>
      <w:r>
        <w:t xml:space="preserve"> operating at a far younger developmental age</w:t>
      </w:r>
      <w:r w:rsidR="00382594">
        <w:t xml:space="preserve"> (</w:t>
      </w:r>
      <w:proofErr w:type="spellStart"/>
      <w:r w:rsidR="00382594">
        <w:t>eg</w:t>
      </w:r>
      <w:proofErr w:type="spellEnd"/>
      <w:r w:rsidR="00A9365E" w:rsidRPr="00A9365E">
        <w:rPr>
          <w:color w:val="FF0000"/>
        </w:rPr>
        <w:t xml:space="preserve"> </w:t>
      </w:r>
      <w:r w:rsidR="00A9365E" w:rsidRPr="00382594">
        <w:t>tantru</w:t>
      </w:r>
      <w:r w:rsidR="0069365D">
        <w:t>m/crying like a younger child</w:t>
      </w:r>
      <w:r w:rsidR="00382594" w:rsidRPr="00382594">
        <w:t>).</w:t>
      </w:r>
    </w:p>
    <w:p w:rsidR="00382594" w:rsidRDefault="00C3228B" w:rsidP="00A9365E">
      <w:pPr>
        <w:pStyle w:val="Style1"/>
        <w:rPr>
          <w:color w:val="FF0000"/>
        </w:rPr>
      </w:pPr>
      <w:r>
        <w:t>These children can benefit from predictable routines and repetition in terms of structure</w:t>
      </w:r>
      <w:r w:rsidR="00A9365E">
        <w:t>,</w:t>
      </w:r>
      <w:r>
        <w:t xml:space="preserve"> and they may also benefit from access to a safe space and a safe adult to be with. </w:t>
      </w:r>
    </w:p>
    <w:p w:rsidR="00C3228B" w:rsidRDefault="00C3228B" w:rsidP="00A9365E">
      <w:pPr>
        <w:pStyle w:val="Style1"/>
      </w:pPr>
      <w:r>
        <w:lastRenderedPageBreak/>
        <w:t>If children can’t sit still then giving them either a brain break for physical activity or something they are allowed to fidget with may aid their concentration.</w:t>
      </w:r>
      <w:r w:rsidRPr="00FF25CB">
        <w:t xml:space="preserve"> </w:t>
      </w:r>
      <w:r w:rsidR="0069365D">
        <w:t>(See also suggestions in</w:t>
      </w:r>
      <w:r>
        <w:t xml:space="preserve"> </w:t>
      </w:r>
      <w:r w:rsidR="00A9365E">
        <w:t xml:space="preserve">the </w:t>
      </w:r>
      <w:r w:rsidR="0069365D">
        <w:t xml:space="preserve">EMASS </w:t>
      </w:r>
      <w:r w:rsidR="00A9365E">
        <w:t xml:space="preserve">Toolkit section focusing on </w:t>
      </w:r>
      <w:r>
        <w:t xml:space="preserve">ASD </w:t>
      </w:r>
      <w:r w:rsidR="00A9365E">
        <w:t xml:space="preserve">and </w:t>
      </w:r>
      <w:r>
        <w:t xml:space="preserve">ADHD for calming sensory </w:t>
      </w:r>
      <w:r w:rsidR="0069365D">
        <w:t>techniques.)</w:t>
      </w:r>
    </w:p>
    <w:p w:rsidR="00C3228B" w:rsidRPr="0085775C" w:rsidRDefault="00C3228B" w:rsidP="003901EF">
      <w:pPr>
        <w:pStyle w:val="h4"/>
      </w:pPr>
      <w:r w:rsidRPr="0085775C">
        <w:t xml:space="preserve">Executive </w:t>
      </w:r>
      <w:r w:rsidR="003901EF">
        <w:t>f</w:t>
      </w:r>
      <w:r w:rsidRPr="0085775C">
        <w:t>unctioning</w:t>
      </w:r>
    </w:p>
    <w:p w:rsidR="0069365D" w:rsidRDefault="003901EF" w:rsidP="00A9365E">
      <w:pPr>
        <w:pStyle w:val="Style1"/>
      </w:pPr>
      <w:r>
        <w:t>Executive functions help us to focus, plan and control our impulses. A</w:t>
      </w:r>
      <w:r w:rsidR="00382594" w:rsidRPr="00382594">
        <w:t>l</w:t>
      </w:r>
      <w:r w:rsidR="000B15C3" w:rsidRPr="00382594">
        <w:t>l</w:t>
      </w:r>
      <w:r w:rsidR="00382594" w:rsidRPr="00382594">
        <w:t xml:space="preserve"> </w:t>
      </w:r>
      <w:r w:rsidRPr="00382594">
        <w:t>children will benefit from schools supporting the development of their executive functioning</w:t>
      </w:r>
      <w:r>
        <w:t xml:space="preserve"> skills, as these processes are vitally important in helping children to learn and to problem solve. </w:t>
      </w:r>
    </w:p>
    <w:p w:rsidR="003901EF" w:rsidRDefault="000B15C3" w:rsidP="00A9365E">
      <w:pPr>
        <w:pStyle w:val="Style1"/>
      </w:pPr>
      <w:r>
        <w:t>Children who have experienced chaotic and unpredictable environments often have not have had the opportunity to develop these skills. Executive functions develop when adults help the child to regulate and modulate their responses in a predictable, consistent and caring way. They may need ex</w:t>
      </w:r>
      <w:r w:rsidR="0069365D">
        <w:t>tra help and patience to practis</w:t>
      </w:r>
      <w:r>
        <w:t>e cause and effect thinking, to plan ahead and to develop the ability to concentrate without becoming distracted.</w:t>
      </w:r>
      <w:r w:rsidR="00382594">
        <w:t xml:space="preserve"> Children who have experienced adverse childhood experiences need suppo</w:t>
      </w:r>
      <w:r w:rsidR="0069365D">
        <w:t xml:space="preserve">rt to help their behaviour and their </w:t>
      </w:r>
      <w:r w:rsidR="00382594">
        <w:t>brains develop in line with their peers.</w:t>
      </w:r>
    </w:p>
    <w:p w:rsidR="003901EF" w:rsidRDefault="003901EF" w:rsidP="00A9365E">
      <w:pPr>
        <w:pStyle w:val="Style1"/>
      </w:pPr>
      <w:r>
        <w:t>The following activities can help children to develop executive functioning skills:</w:t>
      </w:r>
    </w:p>
    <w:p w:rsidR="003901EF" w:rsidRDefault="003901EF" w:rsidP="00D00430">
      <w:pPr>
        <w:pStyle w:val="Style1"/>
        <w:numPr>
          <w:ilvl w:val="0"/>
          <w:numId w:val="4"/>
        </w:numPr>
      </w:pPr>
      <w:r>
        <w:t>Plan the day using visual cues.</w:t>
      </w:r>
    </w:p>
    <w:p w:rsidR="003901EF" w:rsidRDefault="003901EF" w:rsidP="00D00430">
      <w:pPr>
        <w:pStyle w:val="Style1"/>
        <w:numPr>
          <w:ilvl w:val="0"/>
          <w:numId w:val="4"/>
        </w:numPr>
      </w:pPr>
      <w:r>
        <w:t>Plan and structure any transitions.</w:t>
      </w:r>
    </w:p>
    <w:p w:rsidR="003901EF" w:rsidRDefault="003901EF" w:rsidP="00D00430">
      <w:pPr>
        <w:pStyle w:val="Style1"/>
        <w:numPr>
          <w:ilvl w:val="0"/>
          <w:numId w:val="4"/>
        </w:numPr>
      </w:pPr>
      <w:r>
        <w:t>Give one instruction at a time.</w:t>
      </w:r>
    </w:p>
    <w:p w:rsidR="003901EF" w:rsidRDefault="003901EF" w:rsidP="00D00430">
      <w:pPr>
        <w:pStyle w:val="Style1"/>
        <w:numPr>
          <w:ilvl w:val="0"/>
          <w:numId w:val="4"/>
        </w:numPr>
      </w:pPr>
      <w:r>
        <w:t>Give alternatives to children who cope badly with unstructured playtimes or lunchtimes</w:t>
      </w:r>
      <w:r w:rsidR="0069365D">
        <w:t>.</w:t>
      </w:r>
    </w:p>
    <w:p w:rsidR="003901EF" w:rsidRDefault="003901EF" w:rsidP="00D00430">
      <w:pPr>
        <w:pStyle w:val="Style1"/>
        <w:numPr>
          <w:ilvl w:val="0"/>
          <w:numId w:val="4"/>
        </w:numPr>
      </w:pPr>
      <w:r>
        <w:t xml:space="preserve">Use memory games and games involving structured turn-taking. </w:t>
      </w:r>
    </w:p>
    <w:p w:rsidR="003901EF" w:rsidRDefault="003901EF" w:rsidP="00D00430">
      <w:pPr>
        <w:pStyle w:val="Style1"/>
        <w:numPr>
          <w:ilvl w:val="0"/>
          <w:numId w:val="4"/>
        </w:numPr>
      </w:pPr>
      <w:r>
        <w:t>Demonstrate tasks</w:t>
      </w:r>
      <w:r w:rsidR="00382594">
        <w:t xml:space="preserve"> (</w:t>
      </w:r>
      <w:proofErr w:type="spellStart"/>
      <w:r w:rsidR="00382594">
        <w:t>eg</w:t>
      </w:r>
      <w:proofErr w:type="spellEnd"/>
      <w:r w:rsidR="00382594">
        <w:t xml:space="preserve"> visually).</w:t>
      </w:r>
    </w:p>
    <w:p w:rsidR="003901EF" w:rsidRDefault="003901EF" w:rsidP="00D00430">
      <w:pPr>
        <w:pStyle w:val="Style1"/>
        <w:numPr>
          <w:ilvl w:val="0"/>
          <w:numId w:val="4"/>
        </w:numPr>
      </w:pPr>
      <w:r>
        <w:t>Encourage children to plan, do and review their work.</w:t>
      </w:r>
    </w:p>
    <w:p w:rsidR="003901EF" w:rsidRDefault="003901EF" w:rsidP="00D00430">
      <w:pPr>
        <w:pStyle w:val="Style1"/>
        <w:numPr>
          <w:ilvl w:val="0"/>
          <w:numId w:val="4"/>
        </w:numPr>
      </w:pPr>
      <w:r>
        <w:t>Give simple choices</w:t>
      </w:r>
      <w:r w:rsidR="0069365D">
        <w:t>:</w:t>
      </w:r>
      <w:r>
        <w:t xml:space="preserve"> ‘this or that’.</w:t>
      </w:r>
    </w:p>
    <w:p w:rsidR="003901EF" w:rsidRDefault="003901EF" w:rsidP="003901EF">
      <w:pPr>
        <w:pStyle w:val="Style1"/>
        <w:numPr>
          <w:ilvl w:val="0"/>
          <w:numId w:val="4"/>
        </w:numPr>
      </w:pPr>
      <w:r>
        <w:t>Use social stories to help children learn appropriate responses.</w:t>
      </w:r>
    </w:p>
    <w:p w:rsidR="00C3228B" w:rsidRDefault="00382594" w:rsidP="00382594">
      <w:pPr>
        <w:pStyle w:val="Style1"/>
      </w:pPr>
      <w:r w:rsidRPr="00382594">
        <w:rPr>
          <w:rStyle w:val="Style1Char"/>
        </w:rPr>
        <w:t xml:space="preserve">Any activities that help children learn how the boundaries of the day, week and year are arranged </w:t>
      </w:r>
      <w:r w:rsidR="0069365D">
        <w:rPr>
          <w:rStyle w:val="Style1Char"/>
        </w:rPr>
        <w:t>will support</w:t>
      </w:r>
      <w:r w:rsidRPr="00382594">
        <w:rPr>
          <w:rStyle w:val="Style1Char"/>
        </w:rPr>
        <w:t xml:space="preserve"> children to learn about passing time and provide predictability and structure which</w:t>
      </w:r>
      <w:r w:rsidR="0069365D">
        <w:rPr>
          <w:rStyle w:val="Style1Char"/>
        </w:rPr>
        <w:t>,</w:t>
      </w:r>
      <w:r w:rsidRPr="00382594">
        <w:rPr>
          <w:rStyle w:val="Style1Char"/>
        </w:rPr>
        <w:t xml:space="preserve"> in turn</w:t>
      </w:r>
      <w:r w:rsidR="0069365D">
        <w:rPr>
          <w:rStyle w:val="Style1Char"/>
        </w:rPr>
        <w:t>,</w:t>
      </w:r>
      <w:r w:rsidRPr="00382594">
        <w:rPr>
          <w:rStyle w:val="Style1Char"/>
        </w:rPr>
        <w:t xml:space="preserve"> provides a feeling</w:t>
      </w:r>
      <w:r>
        <w:rPr>
          <w:rStyle w:val="Style1Char"/>
        </w:rPr>
        <w:t xml:space="preserve"> of security for these learners, c</w:t>
      </w:r>
      <w:r w:rsidR="00C3228B">
        <w:t>onstancy, shame and conscience development</w:t>
      </w:r>
      <w:r>
        <w:t>.</w:t>
      </w:r>
    </w:p>
    <w:p w:rsidR="0069365D" w:rsidRDefault="0069365D">
      <w:pPr>
        <w:rPr>
          <w:rFonts w:ascii="Arial" w:hAnsi="Arial" w:cs="Arial"/>
          <w:sz w:val="24"/>
          <w:szCs w:val="24"/>
        </w:rPr>
      </w:pPr>
      <w:r>
        <w:br w:type="page"/>
      </w:r>
    </w:p>
    <w:p w:rsidR="003901EF" w:rsidRDefault="00C3228B" w:rsidP="00A9365E">
      <w:pPr>
        <w:pStyle w:val="Style1"/>
      </w:pPr>
      <w:r>
        <w:lastRenderedPageBreak/>
        <w:t xml:space="preserve">Children who have experienced abusive or inconsistent care may have difficulty in understanding </w:t>
      </w:r>
      <w:r w:rsidR="003901EF">
        <w:t>t</w:t>
      </w:r>
      <w:r>
        <w:t xml:space="preserve">hat </w:t>
      </w:r>
      <w:r w:rsidR="00174BD2" w:rsidRPr="00382594">
        <w:t xml:space="preserve">other people see and experience things differently to them. They can struggle with </w:t>
      </w:r>
      <w:r w:rsidR="0069365D">
        <w:t>empathy and understanding other</w:t>
      </w:r>
      <w:r w:rsidR="00174BD2" w:rsidRPr="00382594">
        <w:t>s</w:t>
      </w:r>
      <w:r w:rsidR="0069365D">
        <w:t>’</w:t>
      </w:r>
      <w:r w:rsidR="00174BD2" w:rsidRPr="00382594">
        <w:t xml:space="preserve"> points of view.</w:t>
      </w:r>
    </w:p>
    <w:p w:rsidR="00CE4D7E" w:rsidRDefault="00C3228B" w:rsidP="00A9365E">
      <w:pPr>
        <w:pStyle w:val="Style1"/>
      </w:pPr>
      <w:r>
        <w:t>Children with secure attachments know that if they do something wrong it does not mean that they are bad through and through</w:t>
      </w:r>
      <w:r w:rsidR="003901EF">
        <w:t>;</w:t>
      </w:r>
      <w:r>
        <w:t xml:space="preserve"> they realise that if they feel guilty about their misbehaviour, they can make up for it. </w:t>
      </w:r>
    </w:p>
    <w:p w:rsidR="00C3228B" w:rsidRDefault="00C3228B" w:rsidP="00A9365E">
      <w:pPr>
        <w:pStyle w:val="Style1"/>
      </w:pPr>
      <w:r>
        <w:t>They also realise that when someone is angry with you for something you have done, this does not mean that they hate you.</w:t>
      </w:r>
    </w:p>
    <w:p w:rsidR="00C3228B" w:rsidRPr="0085775C" w:rsidRDefault="00CE4D7E" w:rsidP="00A9365E">
      <w:pPr>
        <w:pStyle w:val="Style1"/>
      </w:pPr>
      <w:r>
        <w:t xml:space="preserve">However, </w:t>
      </w:r>
      <w:r w:rsidR="00C3228B">
        <w:t xml:space="preserve">children may have had experiences which </w:t>
      </w:r>
      <w:r>
        <w:t>cause them to</w:t>
      </w:r>
      <w:r w:rsidR="00C3228B">
        <w:t xml:space="preserve"> feel pervasive shame when they have done something wrong and</w:t>
      </w:r>
      <w:r>
        <w:t xml:space="preserve"> to think</w:t>
      </w:r>
      <w:r w:rsidR="00C3228B">
        <w:t xml:space="preserve"> that they are bad and worthless; or they may think that someone’s anger towards something they have done means that they themselves are hated.</w:t>
      </w:r>
    </w:p>
    <w:p w:rsidR="00CE4D7E" w:rsidRDefault="00C3228B" w:rsidP="00A9365E">
      <w:pPr>
        <w:pStyle w:val="Style1"/>
      </w:pPr>
      <w:r w:rsidRPr="00EA147C">
        <w:t>This means that children</w:t>
      </w:r>
      <w:r w:rsidR="00CE4D7E">
        <w:t xml:space="preserve"> in school </w:t>
      </w:r>
      <w:r w:rsidRPr="00EA147C">
        <w:t>need firm but calm correction when the</w:t>
      </w:r>
      <w:r>
        <w:t>y misbehave. Angry responses fro</w:t>
      </w:r>
      <w:r w:rsidRPr="00EA147C">
        <w:t>m teachers</w:t>
      </w:r>
      <w:r>
        <w:t xml:space="preserve"> and adults</w:t>
      </w:r>
      <w:r w:rsidRPr="00EA147C">
        <w:t xml:space="preserve"> merely activate the alarm system in the brain</w:t>
      </w:r>
      <w:r w:rsidR="00CE4D7E">
        <w:t xml:space="preserve">, which </w:t>
      </w:r>
      <w:r w:rsidRPr="00EA147C">
        <w:t>will send the child into one of the defence responses discussed above.</w:t>
      </w:r>
      <w:r>
        <w:t xml:space="preserve"> </w:t>
      </w:r>
    </w:p>
    <w:p w:rsidR="00CE4D7E" w:rsidRDefault="00C3228B" w:rsidP="00A9365E">
      <w:pPr>
        <w:pStyle w:val="Style1"/>
      </w:pPr>
      <w:r>
        <w:t xml:space="preserve">Children need to be </w:t>
      </w:r>
      <w:r w:rsidR="00CE4D7E">
        <w:t>shown</w:t>
      </w:r>
      <w:r>
        <w:t xml:space="preserve"> that everyone has different positive and negative emotions and that these come and go. They need to receive the message that they are safe and it is their behaviour which is not acceptable, not them. </w:t>
      </w:r>
    </w:p>
    <w:p w:rsidR="00C3228B" w:rsidRDefault="00C3228B" w:rsidP="00A9365E">
      <w:pPr>
        <w:pStyle w:val="Style1"/>
      </w:pPr>
      <w:r>
        <w:t>Kind and calm correction is far more effective than angry reprimands.</w:t>
      </w:r>
    </w:p>
    <w:p w:rsidR="00E06C94" w:rsidRDefault="00174BD2" w:rsidP="006D4179">
      <w:pPr>
        <w:pStyle w:val="Style1"/>
      </w:pPr>
      <w:r>
        <w:t>Emotional coaching is an approach that is particularly effective with these children and young people as they can lack reflective reasoning and be unresponsive to traditional reward and sanction approaches. It is an approach where there are three stages</w:t>
      </w:r>
      <w:r w:rsidR="00382594">
        <w:t>:</w:t>
      </w:r>
    </w:p>
    <w:p w:rsidR="00E06C94" w:rsidRDefault="00E06C94" w:rsidP="00E06C94">
      <w:pPr>
        <w:pStyle w:val="Style1"/>
        <w:numPr>
          <w:ilvl w:val="0"/>
          <w:numId w:val="7"/>
        </w:numPr>
      </w:pPr>
      <w:r>
        <w:rPr>
          <w:b/>
        </w:rPr>
        <w:t xml:space="preserve">Step 1: </w:t>
      </w:r>
      <w:r w:rsidR="00174BD2" w:rsidRPr="00382594">
        <w:t>Recognising</w:t>
      </w:r>
      <w:r w:rsidR="00174BD2" w:rsidRPr="0055641D">
        <w:t xml:space="preserve">, empathising, validating </w:t>
      </w:r>
      <w:r>
        <w:t>the feelings and labelling them</w:t>
      </w:r>
    </w:p>
    <w:p w:rsidR="00E06C94" w:rsidRDefault="00E06C94" w:rsidP="00E06C94">
      <w:pPr>
        <w:pStyle w:val="Style1"/>
        <w:numPr>
          <w:ilvl w:val="0"/>
          <w:numId w:val="7"/>
        </w:numPr>
      </w:pPr>
      <w:r>
        <w:rPr>
          <w:b/>
        </w:rPr>
        <w:t xml:space="preserve">Step 2: </w:t>
      </w:r>
      <w:r w:rsidR="00174BD2" w:rsidRPr="0055641D">
        <w:t xml:space="preserve">Setting </w:t>
      </w:r>
      <w:r w:rsidR="00174BD2" w:rsidRPr="00382594">
        <w:t>limits</w:t>
      </w:r>
      <w:r>
        <w:t xml:space="preserve"> on behaviour</w:t>
      </w:r>
    </w:p>
    <w:p w:rsidR="00E06C94" w:rsidRDefault="00E06C94" w:rsidP="00E06C94">
      <w:pPr>
        <w:pStyle w:val="Style1"/>
        <w:numPr>
          <w:ilvl w:val="0"/>
          <w:numId w:val="7"/>
        </w:numPr>
      </w:pPr>
      <w:r w:rsidRPr="00E06C94">
        <w:rPr>
          <w:b/>
        </w:rPr>
        <w:t xml:space="preserve">Step 3: </w:t>
      </w:r>
      <w:r w:rsidR="00174BD2" w:rsidRPr="0055641D">
        <w:t>Problem-solving with</w:t>
      </w:r>
      <w:r>
        <w:t xml:space="preserve"> the child/young person</w:t>
      </w:r>
    </w:p>
    <w:p w:rsidR="0069365D" w:rsidRDefault="0069365D">
      <w:pPr>
        <w:rPr>
          <w:rFonts w:ascii="Arial" w:hAnsi="Arial" w:cs="Arial"/>
          <w:sz w:val="24"/>
          <w:szCs w:val="24"/>
        </w:rPr>
      </w:pPr>
      <w:r>
        <w:br w:type="page"/>
      </w:r>
    </w:p>
    <w:p w:rsidR="006D4179" w:rsidRDefault="00174BD2" w:rsidP="00E06C94">
      <w:pPr>
        <w:pStyle w:val="Style1"/>
      </w:pPr>
      <w:r w:rsidRPr="0055641D">
        <w:lastRenderedPageBreak/>
        <w:t>Em</w:t>
      </w:r>
      <w:r w:rsidR="0069365D">
        <w:t>otions Coaching focuses on:</w:t>
      </w:r>
    </w:p>
    <w:p w:rsidR="006D4179" w:rsidRDefault="0069365D" w:rsidP="006D4179">
      <w:pPr>
        <w:pStyle w:val="Style1"/>
        <w:numPr>
          <w:ilvl w:val="0"/>
          <w:numId w:val="6"/>
        </w:numPr>
      </w:pPr>
      <w:r>
        <w:t>t</w:t>
      </w:r>
      <w:r w:rsidR="00174BD2" w:rsidRPr="00382594">
        <w:t>eaching</w:t>
      </w:r>
      <w:r w:rsidR="00174BD2" w:rsidRPr="0055641D">
        <w:t xml:space="preserve"> children/young people about the worl</w:t>
      </w:r>
      <w:r w:rsidR="00382594">
        <w:t>d of emotion ‘in the moment’</w:t>
      </w:r>
    </w:p>
    <w:p w:rsidR="006D4179" w:rsidRDefault="0069365D" w:rsidP="006D4179">
      <w:pPr>
        <w:pStyle w:val="Style1"/>
        <w:numPr>
          <w:ilvl w:val="0"/>
          <w:numId w:val="6"/>
        </w:numPr>
      </w:pPr>
      <w:r>
        <w:t>g</w:t>
      </w:r>
      <w:r w:rsidR="00174BD2" w:rsidRPr="0055641D">
        <w:t>iving children strategie</w:t>
      </w:r>
      <w:r w:rsidR="00382594">
        <w:t xml:space="preserve">s to deal with ups and downs </w:t>
      </w:r>
    </w:p>
    <w:p w:rsidR="006D4179" w:rsidRDefault="0069365D" w:rsidP="006D4179">
      <w:pPr>
        <w:pStyle w:val="Style1"/>
        <w:numPr>
          <w:ilvl w:val="0"/>
          <w:numId w:val="6"/>
        </w:numPr>
      </w:pPr>
      <w:r>
        <w:t>e</w:t>
      </w:r>
      <w:r w:rsidR="00174BD2" w:rsidRPr="00382594">
        <w:t>mpathising</w:t>
      </w:r>
      <w:r w:rsidR="00174BD2" w:rsidRPr="0055641D">
        <w:t xml:space="preserve"> with and accepting ‘negative’ emotions as normal (but not the </w:t>
      </w:r>
      <w:r w:rsidR="00174BD2" w:rsidRPr="00382594">
        <w:t>behaviour</w:t>
      </w:r>
      <w:r w:rsidR="006D4179">
        <w:t>)</w:t>
      </w:r>
    </w:p>
    <w:p w:rsidR="006D4179" w:rsidRDefault="0069365D" w:rsidP="006D4179">
      <w:pPr>
        <w:pStyle w:val="Style1"/>
        <w:numPr>
          <w:ilvl w:val="0"/>
          <w:numId w:val="6"/>
        </w:numPr>
      </w:pPr>
      <w:r>
        <w:t>u</w:t>
      </w:r>
      <w:r w:rsidR="00174BD2" w:rsidRPr="0055641D">
        <w:t>sing moments of challenging behaviour a</w:t>
      </w:r>
      <w:r w:rsidR="006D4179">
        <w:t xml:space="preserve">s opportunities for teaching </w:t>
      </w:r>
    </w:p>
    <w:p w:rsidR="00174BD2" w:rsidRPr="006D4179" w:rsidRDefault="0069365D" w:rsidP="006D4179">
      <w:pPr>
        <w:pStyle w:val="Style1"/>
        <w:numPr>
          <w:ilvl w:val="0"/>
          <w:numId w:val="6"/>
        </w:numPr>
      </w:pPr>
      <w:r>
        <w:t>b</w:t>
      </w:r>
      <w:r w:rsidR="00174BD2" w:rsidRPr="00382594">
        <w:t>uilding</w:t>
      </w:r>
      <w:r w:rsidR="00174BD2" w:rsidRPr="0055641D">
        <w:t xml:space="preserve"> trusting and respectful relationships with children/young people</w:t>
      </w:r>
      <w:r>
        <w:t>.</w:t>
      </w:r>
      <w:r w:rsidR="00174BD2" w:rsidRPr="0055641D">
        <w:br/>
      </w:r>
    </w:p>
    <w:p w:rsidR="00CE4D7E" w:rsidRDefault="00CE4D7E">
      <w:pPr>
        <w:rPr>
          <w:rFonts w:ascii="VAGRounded LT Bold" w:hAnsi="VAGRounded LT Bold"/>
          <w:sz w:val="36"/>
          <w:szCs w:val="36"/>
        </w:rPr>
      </w:pPr>
      <w:r>
        <w:rPr>
          <w:rFonts w:ascii="VAGRounded LT Bold" w:hAnsi="VAGRounded LT Bold"/>
          <w:sz w:val="36"/>
          <w:szCs w:val="36"/>
        </w:rPr>
        <w:br w:type="page"/>
      </w:r>
    </w:p>
    <w:p w:rsidR="00C3228B" w:rsidRPr="00752361" w:rsidRDefault="00C3228B" w:rsidP="00CE4D7E">
      <w:pPr>
        <w:pStyle w:val="h3"/>
      </w:pPr>
      <w:r w:rsidRPr="00752361">
        <w:lastRenderedPageBreak/>
        <w:t xml:space="preserve">Where to go for </w:t>
      </w:r>
      <w:r w:rsidR="00CE4D7E">
        <w:t>further information and support</w:t>
      </w:r>
    </w:p>
    <w:p w:rsidR="0069365D" w:rsidRDefault="0069365D" w:rsidP="0069365D">
      <w:r>
        <w:rPr>
          <w:rFonts w:ascii="Arial" w:hAnsi="Arial" w:cs="Arial"/>
          <w:sz w:val="24"/>
          <w:szCs w:val="24"/>
        </w:rPr>
        <w:t>E</w:t>
      </w:r>
      <w:r w:rsidRPr="0069365D">
        <w:rPr>
          <w:rFonts w:ascii="Arial" w:hAnsi="Arial" w:cs="Arial"/>
          <w:sz w:val="24"/>
          <w:szCs w:val="24"/>
        </w:rPr>
        <w:t>motions Coaching</w:t>
      </w:r>
      <w:r w:rsidRPr="0069365D">
        <w:rPr>
          <w:rFonts w:ascii="Arial" w:hAnsi="Arial" w:cs="Arial"/>
          <w:sz w:val="24"/>
          <w:szCs w:val="24"/>
        </w:rPr>
        <w:br/>
      </w:r>
      <w:hyperlink r:id="rId11" w:history="1">
        <w:r w:rsidRPr="0069365D">
          <w:rPr>
            <w:rStyle w:val="Hyperlink"/>
            <w:rFonts w:ascii="Arial" w:hAnsi="Arial" w:cs="Arial"/>
            <w:sz w:val="24"/>
            <w:szCs w:val="24"/>
          </w:rPr>
          <w:t>www.bathspa.ac.uk/education/research/emotion-coaching/</w:t>
        </w:r>
      </w:hyperlink>
    </w:p>
    <w:p w:rsidR="00C3228B" w:rsidRDefault="00C3228B" w:rsidP="0069365D">
      <w:pPr>
        <w:pStyle w:val="Style1"/>
      </w:pPr>
      <w:r w:rsidRPr="00250DC9">
        <w:rPr>
          <w:rFonts w:cs="Arial-BoldMT"/>
          <w:bCs/>
        </w:rPr>
        <w:t>Adoption UK</w:t>
      </w:r>
      <w:r w:rsidR="00D0462D">
        <w:rPr>
          <w:rFonts w:cs="Arial-BoldMT"/>
          <w:bCs/>
        </w:rPr>
        <w:br/>
      </w:r>
      <w:r w:rsidRPr="00250DC9">
        <w:t>Tel: 01295 752240</w:t>
      </w:r>
      <w:r w:rsidR="00CE4D7E">
        <w:br/>
        <w:t>Helpline: 0844 8487900</w:t>
      </w:r>
      <w:r w:rsidR="00CE4D7E">
        <w:br/>
      </w:r>
      <w:r w:rsidRPr="00250DC9">
        <w:t xml:space="preserve">Online community: </w:t>
      </w:r>
      <w:hyperlink r:id="rId12" w:history="1">
        <w:r w:rsidR="00CE4D7E" w:rsidRPr="00861D29">
          <w:rPr>
            <w:rStyle w:val="Hyperlink"/>
          </w:rPr>
          <w:t>www.adoptionuk.org</w:t>
        </w:r>
      </w:hyperlink>
      <w:r w:rsidR="00CE4D7E">
        <w:t xml:space="preserve"> </w:t>
      </w:r>
    </w:p>
    <w:p w:rsidR="00C3228B" w:rsidRPr="00CE4D7E" w:rsidRDefault="00CE4D7E" w:rsidP="00CE4D7E">
      <w:pPr>
        <w:pStyle w:val="Style1"/>
      </w:pPr>
      <w:r>
        <w:t>Child Trauma</w:t>
      </w:r>
      <w:r>
        <w:br/>
      </w:r>
      <w:hyperlink r:id="rId13" w:history="1">
        <w:r w:rsidRPr="00861D29">
          <w:rPr>
            <w:rStyle w:val="Hyperlink"/>
          </w:rPr>
          <w:t>www.childtrauma.org</w:t>
        </w:r>
      </w:hyperlink>
      <w:r>
        <w:t xml:space="preserve"> </w:t>
      </w:r>
    </w:p>
    <w:p w:rsidR="00C3228B" w:rsidRPr="00CE4D7E" w:rsidRDefault="00CE4D7E" w:rsidP="00CE4D7E">
      <w:pPr>
        <w:pStyle w:val="Style1"/>
      </w:pPr>
      <w:r>
        <w:t>Visual planners</w:t>
      </w:r>
      <w:r>
        <w:br/>
      </w:r>
      <w:hyperlink r:id="rId14" w:history="1">
        <w:r w:rsidRPr="00861D29">
          <w:rPr>
            <w:rStyle w:val="Hyperlink"/>
          </w:rPr>
          <w:t>www.visualaidsforlearning.com</w:t>
        </w:r>
      </w:hyperlink>
      <w:r>
        <w:t xml:space="preserve">   </w:t>
      </w:r>
    </w:p>
    <w:p w:rsidR="00C3228B" w:rsidRPr="00CE4D7E" w:rsidRDefault="00CE4D7E" w:rsidP="00CE4D7E">
      <w:pPr>
        <w:pStyle w:val="Style1"/>
      </w:pPr>
      <w:r>
        <w:t>Executive functioning</w:t>
      </w:r>
      <w:r>
        <w:br/>
      </w:r>
      <w:r w:rsidR="00C3228B" w:rsidRPr="00CE4D7E">
        <w:t>How to help kids in school with sensory processing disorder</w:t>
      </w:r>
      <w:r>
        <w:br/>
      </w:r>
      <w:hyperlink r:id="rId15" w:history="1">
        <w:r w:rsidRPr="00861D29">
          <w:rPr>
            <w:rStyle w:val="Hyperlink"/>
          </w:rPr>
          <w:t>www.ehow.com/how_5692394_kids-school-sensoryprocessing-disorder.html</w:t>
        </w:r>
      </w:hyperlink>
      <w:r w:rsidR="00C3228B" w:rsidRPr="00CE4D7E">
        <w:t xml:space="preserve"> </w:t>
      </w:r>
    </w:p>
    <w:p w:rsidR="00C3228B" w:rsidRPr="00CE4D7E" w:rsidRDefault="00C3228B" w:rsidP="00CE4D7E">
      <w:pPr>
        <w:pStyle w:val="Style1"/>
      </w:pPr>
      <w:r w:rsidRPr="00CE4D7E">
        <w:t>Social Stories</w:t>
      </w:r>
      <w:r w:rsidR="00CE4D7E" w:rsidRPr="00CE4D7E">
        <w:br/>
      </w:r>
      <w:hyperlink r:id="rId16" w:history="1">
        <w:r w:rsidR="00D0462D" w:rsidRPr="00861D29">
          <w:rPr>
            <w:rStyle w:val="Hyperlink"/>
          </w:rPr>
          <w:t>www.asdvisualaids.com</w:t>
        </w:r>
      </w:hyperlink>
      <w:r w:rsidR="00D0462D">
        <w:t xml:space="preserve"> </w:t>
      </w:r>
      <w:r w:rsidR="00CE4D7E">
        <w:t xml:space="preserve"> </w:t>
      </w:r>
      <w:r w:rsidR="00CE4D7E" w:rsidRPr="00CE4D7E">
        <w:t xml:space="preserve"> </w:t>
      </w:r>
      <w:r w:rsidR="00CE4D7E" w:rsidRPr="00CE4D7E">
        <w:br/>
      </w:r>
      <w:hyperlink r:id="rId17" w:history="1">
        <w:r w:rsidR="00D0462D" w:rsidRPr="00861D29">
          <w:rPr>
            <w:rStyle w:val="Hyperlink"/>
          </w:rPr>
          <w:t>www.thegraycenter.org</w:t>
        </w:r>
      </w:hyperlink>
      <w:r w:rsidR="00D0462D">
        <w:t xml:space="preserve"> </w:t>
      </w:r>
      <w:r w:rsidR="00CE4D7E" w:rsidRPr="00CE4D7E">
        <w:t xml:space="preserve"> </w:t>
      </w:r>
    </w:p>
    <w:p w:rsidR="00C3228B" w:rsidRPr="00CE4D7E" w:rsidRDefault="00C3228B" w:rsidP="00CE4D7E">
      <w:pPr>
        <w:pStyle w:val="Style1"/>
      </w:pPr>
      <w:r w:rsidRPr="00CE4D7E">
        <w:t>Yellow Kite Attachm</w:t>
      </w:r>
      <w:r w:rsidR="00CE4D7E" w:rsidRPr="00CE4D7E">
        <w:t>ent Support Service for Schools</w:t>
      </w:r>
      <w:r w:rsidR="00CE4D7E" w:rsidRPr="00CE4D7E">
        <w:br/>
      </w:r>
      <w:hyperlink r:id="rId18" w:history="1">
        <w:r w:rsidR="00D0462D" w:rsidRPr="00861D29">
          <w:rPr>
            <w:rStyle w:val="Hyperlink"/>
          </w:rPr>
          <w:t>www.theyellowkite.co.uk</w:t>
        </w:r>
      </w:hyperlink>
      <w:r w:rsidR="00D0462D">
        <w:t xml:space="preserve"> </w:t>
      </w:r>
      <w:r w:rsidRPr="00CE4D7E">
        <w:t xml:space="preserve"> </w:t>
      </w:r>
    </w:p>
    <w:p w:rsidR="00C3228B" w:rsidRPr="00CE4D7E" w:rsidRDefault="00C3228B" w:rsidP="00CE4D7E">
      <w:pPr>
        <w:pStyle w:val="Style1"/>
      </w:pPr>
      <w:r w:rsidRPr="00CE4D7E">
        <w:t>Information about executive fu</w:t>
      </w:r>
      <w:r w:rsidR="00CE4D7E" w:rsidRPr="00CE4D7E">
        <w:t>nctioning and brain development</w:t>
      </w:r>
      <w:r w:rsidR="00CE4D7E" w:rsidRPr="00CE4D7E">
        <w:br/>
      </w:r>
      <w:hyperlink r:id="rId19" w:history="1">
        <w:r w:rsidR="00D0462D" w:rsidRPr="00861D29">
          <w:rPr>
            <w:rStyle w:val="Hyperlink"/>
          </w:rPr>
          <w:t>https://developingchild.harvard.edu</w:t>
        </w:r>
      </w:hyperlink>
      <w:r w:rsidR="00D0462D">
        <w:t xml:space="preserve"> </w:t>
      </w:r>
      <w:r w:rsidRPr="00CE4D7E">
        <w:t xml:space="preserve"> </w:t>
      </w:r>
    </w:p>
    <w:p w:rsidR="000A0EF8" w:rsidRDefault="000A0EF8">
      <w:pPr>
        <w:rPr>
          <w:rFonts w:ascii="Arial" w:hAnsi="Arial" w:cs="Arial"/>
          <w:sz w:val="24"/>
          <w:szCs w:val="24"/>
        </w:rPr>
      </w:pPr>
      <w:r>
        <w:br w:type="page"/>
      </w:r>
    </w:p>
    <w:p w:rsidR="00EE5F9E" w:rsidRPr="00CE4D7E" w:rsidRDefault="00EE5F9E" w:rsidP="00FC6C84">
      <w:pPr>
        <w:pStyle w:val="Style1"/>
      </w:pPr>
    </w:p>
    <w:tbl>
      <w:tblPr>
        <w:tblStyle w:val="TableGrid"/>
        <w:tblW w:w="0" w:type="auto"/>
        <w:tblLook w:val="04A0" w:firstRow="1" w:lastRow="0" w:firstColumn="1" w:lastColumn="0" w:noHBand="0" w:noVBand="1"/>
      </w:tblPr>
      <w:tblGrid>
        <w:gridCol w:w="9242"/>
      </w:tblGrid>
      <w:tr w:rsidR="0069365D" w:rsidTr="00B54A0A">
        <w:tc>
          <w:tcPr>
            <w:tcW w:w="9242" w:type="dxa"/>
          </w:tcPr>
          <w:p w:rsidR="0069365D" w:rsidRDefault="0069365D" w:rsidP="00B54A0A">
            <w:pPr>
              <w:pStyle w:val="Style1"/>
              <w:rPr>
                <w:sz w:val="28"/>
                <w:szCs w:val="28"/>
                <w:u w:val="single"/>
              </w:rPr>
            </w:pPr>
            <w:r w:rsidRPr="00EE5F9E">
              <w:br w:type="page"/>
            </w:r>
            <w:r>
              <w:tab/>
            </w:r>
          </w:p>
          <w:p w:rsidR="0069365D" w:rsidRDefault="0069365D" w:rsidP="00B54A0A">
            <w:pPr>
              <w:pStyle w:val="h4"/>
            </w:pPr>
            <w:r>
              <w:t>About us</w:t>
            </w:r>
          </w:p>
          <w:p w:rsidR="0069365D" w:rsidRDefault="0069365D" w:rsidP="00B54A0A">
            <w:pPr>
              <w:pStyle w:val="Style1"/>
            </w:pPr>
          </w:p>
          <w:p w:rsidR="0069365D" w:rsidRPr="0007330D" w:rsidRDefault="0069365D" w:rsidP="00B54A0A">
            <w:pPr>
              <w:pStyle w:val="Style1"/>
            </w:pPr>
            <w:r w:rsidRPr="0007330D">
              <w:t>Family Action is a charity committed to building stronger families and brighter lives by delivering innovative and effective services and support that reaches out to many of the UK’s most vulnerable people. We seek to empower people and communities to address their issues and challenges through practical, financial and emotional help.</w:t>
            </w:r>
          </w:p>
          <w:p w:rsidR="0069365D" w:rsidRDefault="0069365D" w:rsidP="00B54A0A">
            <w:pPr>
              <w:pStyle w:val="Style1"/>
            </w:pPr>
          </w:p>
          <w:p w:rsidR="0069365D" w:rsidRPr="0007330D" w:rsidRDefault="0069365D" w:rsidP="00B54A0A">
            <w:pPr>
              <w:pStyle w:val="Style1"/>
            </w:pPr>
            <w:r w:rsidRPr="0007330D">
              <w:t>Our East Midlands Adoption Support Service (EMASS) was funded by the Department for Education (DfE) until March 2018. This document forms part of the EMASS Toolkit, a set of resources produced to support schools that have taken part in the project.</w:t>
            </w:r>
          </w:p>
          <w:p w:rsidR="0069365D" w:rsidRDefault="0069365D" w:rsidP="00B54A0A">
            <w:pPr>
              <w:pStyle w:val="Style1"/>
            </w:pPr>
          </w:p>
          <w:p w:rsidR="0069365D" w:rsidRPr="0007330D" w:rsidRDefault="0069365D" w:rsidP="00B54A0A">
            <w:pPr>
              <w:pStyle w:val="Style1"/>
              <w:rPr>
                <w:b/>
              </w:rPr>
            </w:pPr>
            <w:r w:rsidRPr="0007330D">
              <w:rPr>
                <w:noProof/>
                <w:lang w:eastAsia="en-GB"/>
              </w:rPr>
              <w:drawing>
                <wp:anchor distT="0" distB="0" distL="114300" distR="114300" simplePos="0" relativeHeight="251664384" behindDoc="1" locked="0" layoutInCell="1" allowOverlap="1" wp14:anchorId="415EF67C" wp14:editId="7322BA60">
                  <wp:simplePos x="0" y="0"/>
                  <wp:positionH relativeFrom="column">
                    <wp:posOffset>4644390</wp:posOffset>
                  </wp:positionH>
                  <wp:positionV relativeFrom="paragraph">
                    <wp:posOffset>-993140</wp:posOffset>
                  </wp:positionV>
                  <wp:extent cx="1048385" cy="814070"/>
                  <wp:effectExtent l="0" t="0" r="0" b="5080"/>
                  <wp:wrapTight wrapText="bothSides">
                    <wp:wrapPolygon edited="0">
                      <wp:start x="0" y="0"/>
                      <wp:lineTo x="0" y="21229"/>
                      <wp:lineTo x="21194" y="21229"/>
                      <wp:lineTo x="21194" y="0"/>
                      <wp:lineTo x="0" y="0"/>
                    </wp:wrapPolygon>
                  </wp:wrapTight>
                  <wp:docPr id="6" name="Picture 6" descr="DfE 2955 - Funded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E 2955 - Funded b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8385" cy="814070"/>
                          </a:xfrm>
                          <a:prstGeom prst="rect">
                            <a:avLst/>
                          </a:prstGeom>
                          <a:noFill/>
                        </pic:spPr>
                      </pic:pic>
                    </a:graphicData>
                  </a:graphic>
                  <wp14:sizeRelH relativeFrom="page">
                    <wp14:pctWidth>0</wp14:pctWidth>
                  </wp14:sizeRelH>
                  <wp14:sizeRelV relativeFrom="page">
                    <wp14:pctHeight>0</wp14:pctHeight>
                  </wp14:sizeRelV>
                </wp:anchor>
              </w:drawing>
            </w:r>
            <w:r w:rsidRPr="0007330D">
              <w:rPr>
                <w:b/>
              </w:rPr>
              <w:t>Training and consultancy</w:t>
            </w:r>
          </w:p>
          <w:p w:rsidR="0069365D" w:rsidRDefault="0069365D" w:rsidP="00B54A0A">
            <w:pPr>
              <w:pStyle w:val="Style1"/>
            </w:pPr>
          </w:p>
          <w:p w:rsidR="0069365D" w:rsidRPr="0007330D" w:rsidRDefault="0069365D" w:rsidP="00B54A0A">
            <w:pPr>
              <w:pStyle w:val="Style1"/>
            </w:pPr>
            <w:r w:rsidRPr="0007330D">
              <w:t xml:space="preserve">Family Action’s Training and Consultancy Service can offer a wide range of training workshops for schools and educational establishments, including all the issues covered in the EMASS Toolkit. To book a workshop or inset training day contact: </w:t>
            </w:r>
          </w:p>
          <w:p w:rsidR="0069365D" w:rsidRDefault="0069365D" w:rsidP="00B54A0A">
            <w:pPr>
              <w:pStyle w:val="Style1"/>
            </w:pPr>
          </w:p>
          <w:p w:rsidR="0069365D" w:rsidRPr="0007330D" w:rsidRDefault="0069365D" w:rsidP="00B54A0A">
            <w:pPr>
              <w:pStyle w:val="Style1"/>
            </w:pPr>
            <w:r w:rsidRPr="0007330D">
              <w:t>Family Action, Training and Consultancy</w:t>
            </w:r>
          </w:p>
          <w:p w:rsidR="0069365D" w:rsidRPr="0007330D" w:rsidRDefault="0069365D" w:rsidP="00B54A0A">
            <w:pPr>
              <w:pStyle w:val="Style1"/>
            </w:pPr>
            <w:r w:rsidRPr="0007330D">
              <w:t>55 Stevens Avenue</w:t>
            </w:r>
            <w:r>
              <w:br/>
            </w:r>
            <w:r w:rsidRPr="0007330D">
              <w:t>Bartley Green</w:t>
            </w:r>
            <w:r w:rsidRPr="0007330D">
              <w:br/>
              <w:t xml:space="preserve">Birmingham B32 3SD </w:t>
            </w:r>
          </w:p>
          <w:p w:rsidR="0069365D" w:rsidRPr="0007330D" w:rsidRDefault="0069365D" w:rsidP="00B54A0A">
            <w:pPr>
              <w:pStyle w:val="Style1"/>
            </w:pPr>
            <w:r w:rsidRPr="0007330D">
              <w:t xml:space="preserve">Email: </w:t>
            </w:r>
            <w:hyperlink r:id="rId21" w:history="1">
              <w:r w:rsidRPr="0017721C">
                <w:rPr>
                  <w:rStyle w:val="Hyperlink"/>
                </w:rPr>
                <w:t>TandC@family-action.org.uk</w:t>
              </w:r>
            </w:hyperlink>
            <w:r>
              <w:t xml:space="preserve"> </w:t>
            </w:r>
            <w:r w:rsidRPr="0007330D">
              <w:t xml:space="preserve">or </w:t>
            </w:r>
            <w:hyperlink r:id="rId22" w:history="1">
              <w:r w:rsidRPr="0017721C">
                <w:rPr>
                  <w:rStyle w:val="Hyperlink"/>
                </w:rPr>
                <w:t>Joy.broadhurst@family-action.org.uk</w:t>
              </w:r>
            </w:hyperlink>
            <w:r>
              <w:t xml:space="preserve">   </w:t>
            </w:r>
          </w:p>
          <w:p w:rsidR="0069365D" w:rsidRPr="0007330D" w:rsidRDefault="0069365D" w:rsidP="00B54A0A">
            <w:pPr>
              <w:pStyle w:val="Style1"/>
            </w:pPr>
            <w:r w:rsidRPr="0007330D">
              <w:t>Tel: 020 3640 2303</w:t>
            </w:r>
          </w:p>
          <w:p w:rsidR="0069365D" w:rsidRPr="0007330D" w:rsidRDefault="0069365D" w:rsidP="00B54A0A">
            <w:pPr>
              <w:pStyle w:val="Style1"/>
            </w:pPr>
            <w:r w:rsidRPr="0007330D">
              <w:t xml:space="preserve">Visit: </w:t>
            </w:r>
            <w:hyperlink r:id="rId23" w:history="1">
              <w:r w:rsidRPr="0017721C">
                <w:rPr>
                  <w:rStyle w:val="Hyperlink"/>
                </w:rPr>
                <w:t>www.family-action.org.uk/training</w:t>
              </w:r>
            </w:hyperlink>
            <w:r>
              <w:t xml:space="preserve"> </w:t>
            </w:r>
            <w:r w:rsidRPr="0007330D">
              <w:t xml:space="preserve"> </w:t>
            </w:r>
          </w:p>
          <w:p w:rsidR="0069365D" w:rsidRDefault="0069365D" w:rsidP="00B54A0A">
            <w:pPr>
              <w:pStyle w:val="Style1"/>
            </w:pPr>
          </w:p>
          <w:p w:rsidR="0069365D" w:rsidRDefault="0069365D" w:rsidP="00B54A0A">
            <w:pPr>
              <w:pStyle w:val="Style1"/>
              <w:rPr>
                <w:i/>
              </w:rPr>
            </w:pPr>
            <w:r w:rsidRPr="001F5432">
              <w:rPr>
                <w:i/>
              </w:rPr>
              <w:t xml:space="preserve">Disclaimer: This document includes links to websites and resources used by those involved in the EMASS project. External links were reviewed in February 2018 when this document was produced; however, we are not responsible for the changing content of external websites over time. </w:t>
            </w:r>
          </w:p>
          <w:p w:rsidR="0069365D" w:rsidRDefault="0069365D" w:rsidP="00B54A0A">
            <w:pPr>
              <w:pStyle w:val="Style1"/>
              <w:rPr>
                <w:i/>
              </w:rPr>
            </w:pPr>
          </w:p>
          <w:p w:rsidR="0069365D" w:rsidRPr="001F5432" w:rsidRDefault="0069365D" w:rsidP="00B54A0A">
            <w:pPr>
              <w:pStyle w:val="Style1"/>
              <w:rPr>
                <w:i/>
              </w:rPr>
            </w:pPr>
            <w:r>
              <w:rPr>
                <w:i/>
              </w:rPr>
              <w:t>Last updated 1.3.18</w:t>
            </w:r>
          </w:p>
          <w:p w:rsidR="0069365D" w:rsidRDefault="0069365D" w:rsidP="00B54A0A">
            <w:pPr>
              <w:pStyle w:val="Style1"/>
              <w:rPr>
                <w:sz w:val="28"/>
                <w:szCs w:val="28"/>
                <w:u w:val="single"/>
              </w:rPr>
            </w:pPr>
          </w:p>
        </w:tc>
      </w:tr>
    </w:tbl>
    <w:p w:rsidR="008F1FEE" w:rsidRPr="008F1FEE" w:rsidRDefault="008F1FEE" w:rsidP="008F1FEE">
      <w:pPr>
        <w:pStyle w:val="Style1"/>
        <w:rPr>
          <w:sz w:val="28"/>
          <w:szCs w:val="28"/>
          <w:u w:val="single"/>
        </w:rPr>
      </w:pPr>
    </w:p>
    <w:sectPr w:rsidR="008F1FEE" w:rsidRPr="008F1FEE" w:rsidSect="008F1FEE">
      <w:footerReference w:type="defaul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370" w:rsidRDefault="00685370" w:rsidP="004813F8">
      <w:pPr>
        <w:spacing w:after="0" w:line="240" w:lineRule="auto"/>
      </w:pPr>
      <w:r>
        <w:separator/>
      </w:r>
    </w:p>
  </w:endnote>
  <w:endnote w:type="continuationSeparator" w:id="0">
    <w:p w:rsidR="00685370" w:rsidRDefault="00685370" w:rsidP="00481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olden Cockerel ITC Roman">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AGRounded LT Bold">
    <w:panose1 w:val="02000803030000020004"/>
    <w:charset w:val="00"/>
    <w:family w:val="auto"/>
    <w:pitch w:val="variable"/>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2322928"/>
      <w:docPartObj>
        <w:docPartGallery w:val="Page Numbers (Bottom of Page)"/>
        <w:docPartUnique/>
      </w:docPartObj>
    </w:sdtPr>
    <w:sdtEndPr>
      <w:rPr>
        <w:noProof/>
      </w:rPr>
    </w:sdtEndPr>
    <w:sdtContent>
      <w:p w:rsidR="008F1FEE" w:rsidRDefault="008F1FEE">
        <w:pPr>
          <w:pStyle w:val="Footer"/>
          <w:jc w:val="right"/>
        </w:pPr>
        <w:r>
          <w:fldChar w:fldCharType="begin"/>
        </w:r>
        <w:r>
          <w:instrText xml:space="preserve"> PAGE   \* MERGEFORMAT </w:instrText>
        </w:r>
        <w:r>
          <w:fldChar w:fldCharType="separate"/>
        </w:r>
        <w:r w:rsidR="004771AB">
          <w:rPr>
            <w:noProof/>
          </w:rPr>
          <w:t>11</w:t>
        </w:r>
        <w:r>
          <w:rPr>
            <w:noProof/>
          </w:rPr>
          <w:fldChar w:fldCharType="end"/>
        </w:r>
      </w:p>
    </w:sdtContent>
  </w:sdt>
  <w:p w:rsidR="004813F8" w:rsidRDefault="00EC52B5">
    <w:pPr>
      <w:pStyle w:val="Footer"/>
    </w:pPr>
    <w:r>
      <w:t>EMASS TOOLKIT © FAMILY ACTION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370" w:rsidRDefault="00685370" w:rsidP="004813F8">
      <w:pPr>
        <w:spacing w:after="0" w:line="240" w:lineRule="auto"/>
      </w:pPr>
      <w:r>
        <w:separator/>
      </w:r>
    </w:p>
  </w:footnote>
  <w:footnote w:type="continuationSeparator" w:id="0">
    <w:p w:rsidR="00685370" w:rsidRDefault="00685370" w:rsidP="004813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902311"/>
    <w:multiLevelType w:val="hybridMultilevel"/>
    <w:tmpl w:val="D7FC65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BD78F5"/>
    <w:multiLevelType w:val="hybridMultilevel"/>
    <w:tmpl w:val="655E4F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430130E5"/>
    <w:multiLevelType w:val="hybridMultilevel"/>
    <w:tmpl w:val="E6060C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772A4D09"/>
    <w:multiLevelType w:val="hybridMultilevel"/>
    <w:tmpl w:val="2BCED9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7846556D"/>
    <w:multiLevelType w:val="hybridMultilevel"/>
    <w:tmpl w:val="012E7A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9C96677"/>
    <w:multiLevelType w:val="hybridMultilevel"/>
    <w:tmpl w:val="7AB87F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7AE43F4C"/>
    <w:multiLevelType w:val="hybridMultilevel"/>
    <w:tmpl w:val="06A2CD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6"/>
  </w:num>
  <w:num w:numId="4">
    <w:abstractNumId w:val="3"/>
  </w:num>
  <w:num w:numId="5">
    <w:abstractNumId w:val="4"/>
  </w:num>
  <w:num w:numId="6">
    <w:abstractNumId w:val="0"/>
  </w:num>
  <w:num w:numId="7">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F20"/>
    <w:rsid w:val="00046C29"/>
    <w:rsid w:val="00050388"/>
    <w:rsid w:val="000674F4"/>
    <w:rsid w:val="000736A2"/>
    <w:rsid w:val="000A0EF8"/>
    <w:rsid w:val="000B15C3"/>
    <w:rsid w:val="000C356C"/>
    <w:rsid w:val="000E6F23"/>
    <w:rsid w:val="00126CC2"/>
    <w:rsid w:val="00174BD2"/>
    <w:rsid w:val="00192953"/>
    <w:rsid w:val="001B1437"/>
    <w:rsid w:val="001E60ED"/>
    <w:rsid w:val="0022226C"/>
    <w:rsid w:val="00240ACE"/>
    <w:rsid w:val="00276256"/>
    <w:rsid w:val="0029048B"/>
    <w:rsid w:val="002B755B"/>
    <w:rsid w:val="00382594"/>
    <w:rsid w:val="003901EF"/>
    <w:rsid w:val="00406FF2"/>
    <w:rsid w:val="004353A8"/>
    <w:rsid w:val="004677A5"/>
    <w:rsid w:val="00470335"/>
    <w:rsid w:val="004771AB"/>
    <w:rsid w:val="00477E09"/>
    <w:rsid w:val="004813F8"/>
    <w:rsid w:val="004B16C6"/>
    <w:rsid w:val="004E11D2"/>
    <w:rsid w:val="004F41CB"/>
    <w:rsid w:val="00507594"/>
    <w:rsid w:val="00517255"/>
    <w:rsid w:val="00532E87"/>
    <w:rsid w:val="00534123"/>
    <w:rsid w:val="00577131"/>
    <w:rsid w:val="005801D9"/>
    <w:rsid w:val="00584766"/>
    <w:rsid w:val="00590FC4"/>
    <w:rsid w:val="005A0AB1"/>
    <w:rsid w:val="005C639A"/>
    <w:rsid w:val="00635D09"/>
    <w:rsid w:val="00685370"/>
    <w:rsid w:val="0069365D"/>
    <w:rsid w:val="006D4179"/>
    <w:rsid w:val="006D680E"/>
    <w:rsid w:val="006E622C"/>
    <w:rsid w:val="00711769"/>
    <w:rsid w:val="007139E1"/>
    <w:rsid w:val="00714287"/>
    <w:rsid w:val="00721F3C"/>
    <w:rsid w:val="00733779"/>
    <w:rsid w:val="00760E19"/>
    <w:rsid w:val="0078650E"/>
    <w:rsid w:val="0079322B"/>
    <w:rsid w:val="007A0046"/>
    <w:rsid w:val="0081339C"/>
    <w:rsid w:val="00814EAF"/>
    <w:rsid w:val="00864990"/>
    <w:rsid w:val="008A3F8B"/>
    <w:rsid w:val="008F1FEE"/>
    <w:rsid w:val="00965DF2"/>
    <w:rsid w:val="009749BF"/>
    <w:rsid w:val="009C6E5C"/>
    <w:rsid w:val="009F4CC4"/>
    <w:rsid w:val="00A2155B"/>
    <w:rsid w:val="00A725E2"/>
    <w:rsid w:val="00A9365E"/>
    <w:rsid w:val="00AC5AE1"/>
    <w:rsid w:val="00AD1E9A"/>
    <w:rsid w:val="00AD69D6"/>
    <w:rsid w:val="00B0281A"/>
    <w:rsid w:val="00B11EA7"/>
    <w:rsid w:val="00B66F20"/>
    <w:rsid w:val="00B83996"/>
    <w:rsid w:val="00BA0AB0"/>
    <w:rsid w:val="00BA428D"/>
    <w:rsid w:val="00BA5C77"/>
    <w:rsid w:val="00BC5585"/>
    <w:rsid w:val="00BC62CF"/>
    <w:rsid w:val="00BD78F1"/>
    <w:rsid w:val="00BE1205"/>
    <w:rsid w:val="00C1384D"/>
    <w:rsid w:val="00C3228B"/>
    <w:rsid w:val="00C46052"/>
    <w:rsid w:val="00CB3B8C"/>
    <w:rsid w:val="00CC3704"/>
    <w:rsid w:val="00CE4D7E"/>
    <w:rsid w:val="00CE7401"/>
    <w:rsid w:val="00D00430"/>
    <w:rsid w:val="00D0462D"/>
    <w:rsid w:val="00D64D61"/>
    <w:rsid w:val="00D72605"/>
    <w:rsid w:val="00D769FD"/>
    <w:rsid w:val="00DD464A"/>
    <w:rsid w:val="00DE6A8C"/>
    <w:rsid w:val="00DF315C"/>
    <w:rsid w:val="00E01C3E"/>
    <w:rsid w:val="00E06C94"/>
    <w:rsid w:val="00E5000B"/>
    <w:rsid w:val="00E53066"/>
    <w:rsid w:val="00E57983"/>
    <w:rsid w:val="00E8052C"/>
    <w:rsid w:val="00E9211A"/>
    <w:rsid w:val="00EA5E11"/>
    <w:rsid w:val="00EC52B5"/>
    <w:rsid w:val="00EE4ADC"/>
    <w:rsid w:val="00EE5F9E"/>
    <w:rsid w:val="00F639F9"/>
    <w:rsid w:val="00FC6C84"/>
    <w:rsid w:val="00FD28E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35D09"/>
    <w:pPr>
      <w:spacing w:before="300" w:after="150" w:line="240" w:lineRule="auto"/>
      <w:outlineLvl w:val="0"/>
    </w:pPr>
    <w:rPr>
      <w:rFonts w:ascii="Golden Cockerel ITC Roman" w:eastAsia="Times New Roman" w:hAnsi="Golden Cockerel ITC Roman" w:cs="Times New Roman"/>
      <w:color w:val="A02435"/>
      <w:kern w:val="36"/>
      <w:sz w:val="54"/>
      <w:szCs w:val="5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F20"/>
    <w:rPr>
      <w:rFonts w:ascii="Tahoma" w:hAnsi="Tahoma" w:cs="Tahoma"/>
      <w:sz w:val="16"/>
      <w:szCs w:val="16"/>
    </w:rPr>
  </w:style>
  <w:style w:type="paragraph" w:styleId="ListParagraph">
    <w:name w:val="List Paragraph"/>
    <w:basedOn w:val="Normal"/>
    <w:uiPriority w:val="34"/>
    <w:qFormat/>
    <w:rsid w:val="00B66F20"/>
    <w:pPr>
      <w:ind w:left="720"/>
      <w:contextualSpacing/>
    </w:pPr>
  </w:style>
  <w:style w:type="character" w:styleId="Hyperlink">
    <w:name w:val="Hyperlink"/>
    <w:basedOn w:val="DefaultParagraphFont"/>
    <w:uiPriority w:val="99"/>
    <w:unhideWhenUsed/>
    <w:rsid w:val="00635D09"/>
    <w:rPr>
      <w:color w:val="0000FF" w:themeColor="hyperlink"/>
      <w:u w:val="single"/>
    </w:rPr>
  </w:style>
  <w:style w:type="character" w:customStyle="1" w:styleId="Heading1Char">
    <w:name w:val="Heading 1 Char"/>
    <w:basedOn w:val="DefaultParagraphFont"/>
    <w:link w:val="Heading1"/>
    <w:uiPriority w:val="9"/>
    <w:rsid w:val="00635D09"/>
    <w:rPr>
      <w:rFonts w:ascii="Golden Cockerel ITC Roman" w:eastAsia="Times New Roman" w:hAnsi="Golden Cockerel ITC Roman" w:cs="Times New Roman"/>
      <w:color w:val="A02435"/>
      <w:kern w:val="36"/>
      <w:sz w:val="54"/>
      <w:szCs w:val="54"/>
      <w:lang w:eastAsia="en-GB"/>
    </w:rPr>
  </w:style>
  <w:style w:type="paragraph" w:styleId="NormalWeb">
    <w:name w:val="Normal (Web)"/>
    <w:basedOn w:val="Normal"/>
    <w:uiPriority w:val="99"/>
    <w:semiHidden/>
    <w:unhideWhenUsed/>
    <w:rsid w:val="00635D09"/>
    <w:pPr>
      <w:spacing w:after="15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35D09"/>
    <w:rPr>
      <w:i/>
      <w:iCs/>
    </w:rPr>
  </w:style>
  <w:style w:type="paragraph" w:styleId="Header">
    <w:name w:val="header"/>
    <w:basedOn w:val="Normal"/>
    <w:link w:val="HeaderChar"/>
    <w:uiPriority w:val="99"/>
    <w:unhideWhenUsed/>
    <w:rsid w:val="00481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3F8"/>
  </w:style>
  <w:style w:type="paragraph" w:styleId="Footer">
    <w:name w:val="footer"/>
    <w:basedOn w:val="Normal"/>
    <w:link w:val="FooterChar"/>
    <w:uiPriority w:val="99"/>
    <w:unhideWhenUsed/>
    <w:rsid w:val="00481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3F8"/>
  </w:style>
  <w:style w:type="character" w:styleId="FollowedHyperlink">
    <w:name w:val="FollowedHyperlink"/>
    <w:basedOn w:val="DefaultParagraphFont"/>
    <w:uiPriority w:val="99"/>
    <w:semiHidden/>
    <w:unhideWhenUsed/>
    <w:rsid w:val="00D64D61"/>
    <w:rPr>
      <w:color w:val="800080" w:themeColor="followedHyperlink"/>
      <w:u w:val="single"/>
    </w:rPr>
  </w:style>
  <w:style w:type="paragraph" w:customStyle="1" w:styleId="BackpageHeader">
    <w:name w:val="Backpage Header"/>
    <w:basedOn w:val="Normal"/>
    <w:qFormat/>
    <w:rsid w:val="00192953"/>
    <w:pPr>
      <w:spacing w:after="0" w:line="230" w:lineRule="exact"/>
    </w:pPr>
    <w:rPr>
      <w:rFonts w:ascii="Arial" w:hAnsi="Arial"/>
      <w:b/>
      <w:color w:val="8064A2" w:themeColor="accent4"/>
      <w:sz w:val="19"/>
    </w:rPr>
  </w:style>
  <w:style w:type="paragraph" w:customStyle="1" w:styleId="h2">
    <w:name w:val="h2"/>
    <w:basedOn w:val="Normal"/>
    <w:link w:val="h2Char"/>
    <w:qFormat/>
    <w:rsid w:val="008F1FEE"/>
    <w:pPr>
      <w:jc w:val="center"/>
    </w:pPr>
    <w:rPr>
      <w:rFonts w:ascii="Arial" w:hAnsi="Arial" w:cs="Arial"/>
      <w:b/>
      <w:sz w:val="50"/>
      <w:szCs w:val="50"/>
    </w:rPr>
  </w:style>
  <w:style w:type="paragraph" w:customStyle="1" w:styleId="h1">
    <w:name w:val="h1"/>
    <w:basedOn w:val="Normal"/>
    <w:link w:val="h1Char"/>
    <w:qFormat/>
    <w:rsid w:val="008F1FEE"/>
    <w:pPr>
      <w:jc w:val="center"/>
    </w:pPr>
    <w:rPr>
      <w:rFonts w:ascii="Arial" w:hAnsi="Arial" w:cs="Arial"/>
      <w:b/>
      <w:sz w:val="72"/>
      <w:szCs w:val="72"/>
    </w:rPr>
  </w:style>
  <w:style w:type="character" w:customStyle="1" w:styleId="h2Char">
    <w:name w:val="h2 Char"/>
    <w:basedOn w:val="DefaultParagraphFont"/>
    <w:link w:val="h2"/>
    <w:rsid w:val="008F1FEE"/>
    <w:rPr>
      <w:rFonts w:ascii="Arial" w:hAnsi="Arial" w:cs="Arial"/>
      <w:b/>
      <w:sz w:val="50"/>
      <w:szCs w:val="50"/>
    </w:rPr>
  </w:style>
  <w:style w:type="paragraph" w:customStyle="1" w:styleId="h3">
    <w:name w:val="h3"/>
    <w:basedOn w:val="Normal"/>
    <w:link w:val="h3Char"/>
    <w:qFormat/>
    <w:rsid w:val="008F1FEE"/>
    <w:rPr>
      <w:rFonts w:ascii="Arial" w:hAnsi="Arial" w:cs="Arial"/>
      <w:b/>
      <w:sz w:val="40"/>
      <w:szCs w:val="40"/>
    </w:rPr>
  </w:style>
  <w:style w:type="character" w:customStyle="1" w:styleId="h1Char">
    <w:name w:val="h1 Char"/>
    <w:basedOn w:val="DefaultParagraphFont"/>
    <w:link w:val="h1"/>
    <w:rsid w:val="008F1FEE"/>
    <w:rPr>
      <w:rFonts w:ascii="Arial" w:hAnsi="Arial" w:cs="Arial"/>
      <w:b/>
      <w:sz w:val="72"/>
      <w:szCs w:val="72"/>
    </w:rPr>
  </w:style>
  <w:style w:type="paragraph" w:customStyle="1" w:styleId="h4">
    <w:name w:val="h4"/>
    <w:basedOn w:val="h3"/>
    <w:link w:val="h4Char"/>
    <w:qFormat/>
    <w:rsid w:val="008F1FEE"/>
    <w:rPr>
      <w:sz w:val="28"/>
      <w:szCs w:val="28"/>
    </w:rPr>
  </w:style>
  <w:style w:type="character" w:customStyle="1" w:styleId="h3Char">
    <w:name w:val="h3 Char"/>
    <w:basedOn w:val="DefaultParagraphFont"/>
    <w:link w:val="h3"/>
    <w:rsid w:val="008F1FEE"/>
    <w:rPr>
      <w:rFonts w:ascii="Arial" w:hAnsi="Arial" w:cs="Arial"/>
      <w:b/>
      <w:sz w:val="40"/>
      <w:szCs w:val="40"/>
    </w:rPr>
  </w:style>
  <w:style w:type="paragraph" w:customStyle="1" w:styleId="Style1">
    <w:name w:val="Style1"/>
    <w:basedOn w:val="Normal"/>
    <w:link w:val="Style1Char"/>
    <w:qFormat/>
    <w:rsid w:val="008F1FEE"/>
    <w:rPr>
      <w:rFonts w:ascii="Arial" w:hAnsi="Arial" w:cs="Arial"/>
      <w:sz w:val="24"/>
      <w:szCs w:val="24"/>
    </w:rPr>
  </w:style>
  <w:style w:type="character" w:customStyle="1" w:styleId="h4Char">
    <w:name w:val="h4 Char"/>
    <w:basedOn w:val="h3Char"/>
    <w:link w:val="h4"/>
    <w:rsid w:val="008F1FEE"/>
    <w:rPr>
      <w:rFonts w:ascii="Arial" w:hAnsi="Arial" w:cs="Arial"/>
      <w:b/>
      <w:sz w:val="28"/>
      <w:szCs w:val="28"/>
    </w:rPr>
  </w:style>
  <w:style w:type="table" w:styleId="TableGrid">
    <w:name w:val="Table Grid"/>
    <w:basedOn w:val="TableNormal"/>
    <w:uiPriority w:val="59"/>
    <w:rsid w:val="008F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8F1FEE"/>
    <w:rPr>
      <w:rFonts w:ascii="Arial" w:hAnsi="Arial" w:cs="Arial"/>
      <w:sz w:val="24"/>
      <w:szCs w:val="24"/>
    </w:rPr>
  </w:style>
  <w:style w:type="paragraph" w:customStyle="1" w:styleId="AboutHeader">
    <w:name w:val="About Header"/>
    <w:basedOn w:val="Normal"/>
    <w:qFormat/>
    <w:rsid w:val="008F1FEE"/>
    <w:pPr>
      <w:spacing w:after="0" w:line="280" w:lineRule="exact"/>
    </w:pPr>
    <w:rPr>
      <w:rFonts w:ascii="Arial" w:hAnsi="Arial"/>
      <w:b/>
      <w:color w:val="C0504D" w:themeColor="accent2"/>
      <w:sz w:val="23"/>
    </w:rPr>
  </w:style>
  <w:style w:type="character" w:styleId="CommentReference">
    <w:name w:val="annotation reference"/>
    <w:basedOn w:val="DefaultParagraphFont"/>
    <w:uiPriority w:val="99"/>
    <w:semiHidden/>
    <w:unhideWhenUsed/>
    <w:rsid w:val="008A3F8B"/>
    <w:rPr>
      <w:sz w:val="16"/>
      <w:szCs w:val="16"/>
    </w:rPr>
  </w:style>
  <w:style w:type="paragraph" w:styleId="CommentText">
    <w:name w:val="annotation text"/>
    <w:basedOn w:val="Normal"/>
    <w:link w:val="CommentTextChar"/>
    <w:uiPriority w:val="99"/>
    <w:semiHidden/>
    <w:unhideWhenUsed/>
    <w:rsid w:val="008A3F8B"/>
    <w:pPr>
      <w:spacing w:line="240" w:lineRule="auto"/>
    </w:pPr>
    <w:rPr>
      <w:sz w:val="20"/>
      <w:szCs w:val="20"/>
    </w:rPr>
  </w:style>
  <w:style w:type="character" w:customStyle="1" w:styleId="CommentTextChar">
    <w:name w:val="Comment Text Char"/>
    <w:basedOn w:val="DefaultParagraphFont"/>
    <w:link w:val="CommentText"/>
    <w:uiPriority w:val="99"/>
    <w:semiHidden/>
    <w:rsid w:val="008A3F8B"/>
    <w:rPr>
      <w:sz w:val="20"/>
      <w:szCs w:val="20"/>
    </w:rPr>
  </w:style>
  <w:style w:type="paragraph" w:styleId="CommentSubject">
    <w:name w:val="annotation subject"/>
    <w:basedOn w:val="CommentText"/>
    <w:next w:val="CommentText"/>
    <w:link w:val="CommentSubjectChar"/>
    <w:uiPriority w:val="99"/>
    <w:semiHidden/>
    <w:unhideWhenUsed/>
    <w:rsid w:val="008A3F8B"/>
    <w:rPr>
      <w:b/>
      <w:bCs/>
    </w:rPr>
  </w:style>
  <w:style w:type="character" w:customStyle="1" w:styleId="CommentSubjectChar">
    <w:name w:val="Comment Subject Char"/>
    <w:basedOn w:val="CommentTextChar"/>
    <w:link w:val="CommentSubject"/>
    <w:uiPriority w:val="99"/>
    <w:semiHidden/>
    <w:rsid w:val="008A3F8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635D09"/>
    <w:pPr>
      <w:spacing w:before="300" w:after="150" w:line="240" w:lineRule="auto"/>
      <w:outlineLvl w:val="0"/>
    </w:pPr>
    <w:rPr>
      <w:rFonts w:ascii="Golden Cockerel ITC Roman" w:eastAsia="Times New Roman" w:hAnsi="Golden Cockerel ITC Roman" w:cs="Times New Roman"/>
      <w:color w:val="A02435"/>
      <w:kern w:val="36"/>
      <w:sz w:val="54"/>
      <w:szCs w:val="5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6F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F20"/>
    <w:rPr>
      <w:rFonts w:ascii="Tahoma" w:hAnsi="Tahoma" w:cs="Tahoma"/>
      <w:sz w:val="16"/>
      <w:szCs w:val="16"/>
    </w:rPr>
  </w:style>
  <w:style w:type="paragraph" w:styleId="ListParagraph">
    <w:name w:val="List Paragraph"/>
    <w:basedOn w:val="Normal"/>
    <w:uiPriority w:val="34"/>
    <w:qFormat/>
    <w:rsid w:val="00B66F20"/>
    <w:pPr>
      <w:ind w:left="720"/>
      <w:contextualSpacing/>
    </w:pPr>
  </w:style>
  <w:style w:type="character" w:styleId="Hyperlink">
    <w:name w:val="Hyperlink"/>
    <w:basedOn w:val="DefaultParagraphFont"/>
    <w:uiPriority w:val="99"/>
    <w:unhideWhenUsed/>
    <w:rsid w:val="00635D09"/>
    <w:rPr>
      <w:color w:val="0000FF" w:themeColor="hyperlink"/>
      <w:u w:val="single"/>
    </w:rPr>
  </w:style>
  <w:style w:type="character" w:customStyle="1" w:styleId="Heading1Char">
    <w:name w:val="Heading 1 Char"/>
    <w:basedOn w:val="DefaultParagraphFont"/>
    <w:link w:val="Heading1"/>
    <w:uiPriority w:val="9"/>
    <w:rsid w:val="00635D09"/>
    <w:rPr>
      <w:rFonts w:ascii="Golden Cockerel ITC Roman" w:eastAsia="Times New Roman" w:hAnsi="Golden Cockerel ITC Roman" w:cs="Times New Roman"/>
      <w:color w:val="A02435"/>
      <w:kern w:val="36"/>
      <w:sz w:val="54"/>
      <w:szCs w:val="54"/>
      <w:lang w:eastAsia="en-GB"/>
    </w:rPr>
  </w:style>
  <w:style w:type="paragraph" w:styleId="NormalWeb">
    <w:name w:val="Normal (Web)"/>
    <w:basedOn w:val="Normal"/>
    <w:uiPriority w:val="99"/>
    <w:semiHidden/>
    <w:unhideWhenUsed/>
    <w:rsid w:val="00635D09"/>
    <w:pPr>
      <w:spacing w:after="15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635D09"/>
    <w:rPr>
      <w:i/>
      <w:iCs/>
    </w:rPr>
  </w:style>
  <w:style w:type="paragraph" w:styleId="Header">
    <w:name w:val="header"/>
    <w:basedOn w:val="Normal"/>
    <w:link w:val="HeaderChar"/>
    <w:uiPriority w:val="99"/>
    <w:unhideWhenUsed/>
    <w:rsid w:val="004813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3F8"/>
  </w:style>
  <w:style w:type="paragraph" w:styleId="Footer">
    <w:name w:val="footer"/>
    <w:basedOn w:val="Normal"/>
    <w:link w:val="FooterChar"/>
    <w:uiPriority w:val="99"/>
    <w:unhideWhenUsed/>
    <w:rsid w:val="004813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3F8"/>
  </w:style>
  <w:style w:type="character" w:styleId="FollowedHyperlink">
    <w:name w:val="FollowedHyperlink"/>
    <w:basedOn w:val="DefaultParagraphFont"/>
    <w:uiPriority w:val="99"/>
    <w:semiHidden/>
    <w:unhideWhenUsed/>
    <w:rsid w:val="00D64D61"/>
    <w:rPr>
      <w:color w:val="800080" w:themeColor="followedHyperlink"/>
      <w:u w:val="single"/>
    </w:rPr>
  </w:style>
  <w:style w:type="paragraph" w:customStyle="1" w:styleId="BackpageHeader">
    <w:name w:val="Backpage Header"/>
    <w:basedOn w:val="Normal"/>
    <w:qFormat/>
    <w:rsid w:val="00192953"/>
    <w:pPr>
      <w:spacing w:after="0" w:line="230" w:lineRule="exact"/>
    </w:pPr>
    <w:rPr>
      <w:rFonts w:ascii="Arial" w:hAnsi="Arial"/>
      <w:b/>
      <w:color w:val="8064A2" w:themeColor="accent4"/>
      <w:sz w:val="19"/>
    </w:rPr>
  </w:style>
  <w:style w:type="paragraph" w:customStyle="1" w:styleId="h2">
    <w:name w:val="h2"/>
    <w:basedOn w:val="Normal"/>
    <w:link w:val="h2Char"/>
    <w:qFormat/>
    <w:rsid w:val="008F1FEE"/>
    <w:pPr>
      <w:jc w:val="center"/>
    </w:pPr>
    <w:rPr>
      <w:rFonts w:ascii="Arial" w:hAnsi="Arial" w:cs="Arial"/>
      <w:b/>
      <w:sz w:val="50"/>
      <w:szCs w:val="50"/>
    </w:rPr>
  </w:style>
  <w:style w:type="paragraph" w:customStyle="1" w:styleId="h1">
    <w:name w:val="h1"/>
    <w:basedOn w:val="Normal"/>
    <w:link w:val="h1Char"/>
    <w:qFormat/>
    <w:rsid w:val="008F1FEE"/>
    <w:pPr>
      <w:jc w:val="center"/>
    </w:pPr>
    <w:rPr>
      <w:rFonts w:ascii="Arial" w:hAnsi="Arial" w:cs="Arial"/>
      <w:b/>
      <w:sz w:val="72"/>
      <w:szCs w:val="72"/>
    </w:rPr>
  </w:style>
  <w:style w:type="character" w:customStyle="1" w:styleId="h2Char">
    <w:name w:val="h2 Char"/>
    <w:basedOn w:val="DefaultParagraphFont"/>
    <w:link w:val="h2"/>
    <w:rsid w:val="008F1FEE"/>
    <w:rPr>
      <w:rFonts w:ascii="Arial" w:hAnsi="Arial" w:cs="Arial"/>
      <w:b/>
      <w:sz w:val="50"/>
      <w:szCs w:val="50"/>
    </w:rPr>
  </w:style>
  <w:style w:type="paragraph" w:customStyle="1" w:styleId="h3">
    <w:name w:val="h3"/>
    <w:basedOn w:val="Normal"/>
    <w:link w:val="h3Char"/>
    <w:qFormat/>
    <w:rsid w:val="008F1FEE"/>
    <w:rPr>
      <w:rFonts w:ascii="Arial" w:hAnsi="Arial" w:cs="Arial"/>
      <w:b/>
      <w:sz w:val="40"/>
      <w:szCs w:val="40"/>
    </w:rPr>
  </w:style>
  <w:style w:type="character" w:customStyle="1" w:styleId="h1Char">
    <w:name w:val="h1 Char"/>
    <w:basedOn w:val="DefaultParagraphFont"/>
    <w:link w:val="h1"/>
    <w:rsid w:val="008F1FEE"/>
    <w:rPr>
      <w:rFonts w:ascii="Arial" w:hAnsi="Arial" w:cs="Arial"/>
      <w:b/>
      <w:sz w:val="72"/>
      <w:szCs w:val="72"/>
    </w:rPr>
  </w:style>
  <w:style w:type="paragraph" w:customStyle="1" w:styleId="h4">
    <w:name w:val="h4"/>
    <w:basedOn w:val="h3"/>
    <w:link w:val="h4Char"/>
    <w:qFormat/>
    <w:rsid w:val="008F1FEE"/>
    <w:rPr>
      <w:sz w:val="28"/>
      <w:szCs w:val="28"/>
    </w:rPr>
  </w:style>
  <w:style w:type="character" w:customStyle="1" w:styleId="h3Char">
    <w:name w:val="h3 Char"/>
    <w:basedOn w:val="DefaultParagraphFont"/>
    <w:link w:val="h3"/>
    <w:rsid w:val="008F1FEE"/>
    <w:rPr>
      <w:rFonts w:ascii="Arial" w:hAnsi="Arial" w:cs="Arial"/>
      <w:b/>
      <w:sz w:val="40"/>
      <w:szCs w:val="40"/>
    </w:rPr>
  </w:style>
  <w:style w:type="paragraph" w:customStyle="1" w:styleId="Style1">
    <w:name w:val="Style1"/>
    <w:basedOn w:val="Normal"/>
    <w:link w:val="Style1Char"/>
    <w:qFormat/>
    <w:rsid w:val="008F1FEE"/>
    <w:rPr>
      <w:rFonts w:ascii="Arial" w:hAnsi="Arial" w:cs="Arial"/>
      <w:sz w:val="24"/>
      <w:szCs w:val="24"/>
    </w:rPr>
  </w:style>
  <w:style w:type="character" w:customStyle="1" w:styleId="h4Char">
    <w:name w:val="h4 Char"/>
    <w:basedOn w:val="h3Char"/>
    <w:link w:val="h4"/>
    <w:rsid w:val="008F1FEE"/>
    <w:rPr>
      <w:rFonts w:ascii="Arial" w:hAnsi="Arial" w:cs="Arial"/>
      <w:b/>
      <w:sz w:val="28"/>
      <w:szCs w:val="28"/>
    </w:rPr>
  </w:style>
  <w:style w:type="table" w:styleId="TableGrid">
    <w:name w:val="Table Grid"/>
    <w:basedOn w:val="TableNormal"/>
    <w:uiPriority w:val="59"/>
    <w:rsid w:val="008F1F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basedOn w:val="DefaultParagraphFont"/>
    <w:link w:val="Style1"/>
    <w:rsid w:val="008F1FEE"/>
    <w:rPr>
      <w:rFonts w:ascii="Arial" w:hAnsi="Arial" w:cs="Arial"/>
      <w:sz w:val="24"/>
      <w:szCs w:val="24"/>
    </w:rPr>
  </w:style>
  <w:style w:type="paragraph" w:customStyle="1" w:styleId="AboutHeader">
    <w:name w:val="About Header"/>
    <w:basedOn w:val="Normal"/>
    <w:qFormat/>
    <w:rsid w:val="008F1FEE"/>
    <w:pPr>
      <w:spacing w:after="0" w:line="280" w:lineRule="exact"/>
    </w:pPr>
    <w:rPr>
      <w:rFonts w:ascii="Arial" w:hAnsi="Arial"/>
      <w:b/>
      <w:color w:val="C0504D" w:themeColor="accent2"/>
      <w:sz w:val="23"/>
    </w:rPr>
  </w:style>
  <w:style w:type="character" w:styleId="CommentReference">
    <w:name w:val="annotation reference"/>
    <w:basedOn w:val="DefaultParagraphFont"/>
    <w:uiPriority w:val="99"/>
    <w:semiHidden/>
    <w:unhideWhenUsed/>
    <w:rsid w:val="008A3F8B"/>
    <w:rPr>
      <w:sz w:val="16"/>
      <w:szCs w:val="16"/>
    </w:rPr>
  </w:style>
  <w:style w:type="paragraph" w:styleId="CommentText">
    <w:name w:val="annotation text"/>
    <w:basedOn w:val="Normal"/>
    <w:link w:val="CommentTextChar"/>
    <w:uiPriority w:val="99"/>
    <w:semiHidden/>
    <w:unhideWhenUsed/>
    <w:rsid w:val="008A3F8B"/>
    <w:pPr>
      <w:spacing w:line="240" w:lineRule="auto"/>
    </w:pPr>
    <w:rPr>
      <w:sz w:val="20"/>
      <w:szCs w:val="20"/>
    </w:rPr>
  </w:style>
  <w:style w:type="character" w:customStyle="1" w:styleId="CommentTextChar">
    <w:name w:val="Comment Text Char"/>
    <w:basedOn w:val="DefaultParagraphFont"/>
    <w:link w:val="CommentText"/>
    <w:uiPriority w:val="99"/>
    <w:semiHidden/>
    <w:rsid w:val="008A3F8B"/>
    <w:rPr>
      <w:sz w:val="20"/>
      <w:szCs w:val="20"/>
    </w:rPr>
  </w:style>
  <w:style w:type="paragraph" w:styleId="CommentSubject">
    <w:name w:val="annotation subject"/>
    <w:basedOn w:val="CommentText"/>
    <w:next w:val="CommentText"/>
    <w:link w:val="CommentSubjectChar"/>
    <w:uiPriority w:val="99"/>
    <w:semiHidden/>
    <w:unhideWhenUsed/>
    <w:rsid w:val="008A3F8B"/>
    <w:rPr>
      <w:b/>
      <w:bCs/>
    </w:rPr>
  </w:style>
  <w:style w:type="character" w:customStyle="1" w:styleId="CommentSubjectChar">
    <w:name w:val="Comment Subject Char"/>
    <w:basedOn w:val="CommentTextChar"/>
    <w:link w:val="CommentSubject"/>
    <w:uiPriority w:val="99"/>
    <w:semiHidden/>
    <w:rsid w:val="008A3F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1779">
      <w:bodyDiv w:val="1"/>
      <w:marLeft w:val="0"/>
      <w:marRight w:val="0"/>
      <w:marTop w:val="0"/>
      <w:marBottom w:val="0"/>
      <w:divBdr>
        <w:top w:val="none" w:sz="0" w:space="0" w:color="auto"/>
        <w:left w:val="none" w:sz="0" w:space="0" w:color="auto"/>
        <w:bottom w:val="none" w:sz="0" w:space="0" w:color="auto"/>
        <w:right w:val="none" w:sz="0" w:space="0" w:color="auto"/>
      </w:divBdr>
    </w:div>
    <w:div w:id="119152362">
      <w:bodyDiv w:val="1"/>
      <w:marLeft w:val="0"/>
      <w:marRight w:val="0"/>
      <w:marTop w:val="0"/>
      <w:marBottom w:val="0"/>
      <w:divBdr>
        <w:top w:val="none" w:sz="0" w:space="0" w:color="auto"/>
        <w:left w:val="none" w:sz="0" w:space="0" w:color="auto"/>
        <w:bottom w:val="none" w:sz="0" w:space="0" w:color="auto"/>
        <w:right w:val="none" w:sz="0" w:space="0" w:color="auto"/>
      </w:divBdr>
      <w:divsChild>
        <w:div w:id="1962682248">
          <w:marLeft w:val="1267"/>
          <w:marRight w:val="0"/>
          <w:marTop w:val="115"/>
          <w:marBottom w:val="0"/>
          <w:divBdr>
            <w:top w:val="none" w:sz="0" w:space="0" w:color="auto"/>
            <w:left w:val="none" w:sz="0" w:space="0" w:color="auto"/>
            <w:bottom w:val="none" w:sz="0" w:space="0" w:color="auto"/>
            <w:right w:val="none" w:sz="0" w:space="0" w:color="auto"/>
          </w:divBdr>
        </w:div>
        <w:div w:id="1467621178">
          <w:marLeft w:val="1267"/>
          <w:marRight w:val="0"/>
          <w:marTop w:val="115"/>
          <w:marBottom w:val="0"/>
          <w:divBdr>
            <w:top w:val="none" w:sz="0" w:space="0" w:color="auto"/>
            <w:left w:val="none" w:sz="0" w:space="0" w:color="auto"/>
            <w:bottom w:val="none" w:sz="0" w:space="0" w:color="auto"/>
            <w:right w:val="none" w:sz="0" w:space="0" w:color="auto"/>
          </w:divBdr>
        </w:div>
        <w:div w:id="816995170">
          <w:marLeft w:val="1267"/>
          <w:marRight w:val="0"/>
          <w:marTop w:val="115"/>
          <w:marBottom w:val="0"/>
          <w:divBdr>
            <w:top w:val="none" w:sz="0" w:space="0" w:color="auto"/>
            <w:left w:val="none" w:sz="0" w:space="0" w:color="auto"/>
            <w:bottom w:val="none" w:sz="0" w:space="0" w:color="auto"/>
            <w:right w:val="none" w:sz="0" w:space="0" w:color="auto"/>
          </w:divBdr>
        </w:div>
        <w:div w:id="827331462">
          <w:marLeft w:val="1267"/>
          <w:marRight w:val="0"/>
          <w:marTop w:val="115"/>
          <w:marBottom w:val="0"/>
          <w:divBdr>
            <w:top w:val="none" w:sz="0" w:space="0" w:color="auto"/>
            <w:left w:val="none" w:sz="0" w:space="0" w:color="auto"/>
            <w:bottom w:val="none" w:sz="0" w:space="0" w:color="auto"/>
            <w:right w:val="none" w:sz="0" w:space="0" w:color="auto"/>
          </w:divBdr>
        </w:div>
        <w:div w:id="1140686689">
          <w:marLeft w:val="1267"/>
          <w:marRight w:val="0"/>
          <w:marTop w:val="115"/>
          <w:marBottom w:val="0"/>
          <w:divBdr>
            <w:top w:val="none" w:sz="0" w:space="0" w:color="auto"/>
            <w:left w:val="none" w:sz="0" w:space="0" w:color="auto"/>
            <w:bottom w:val="none" w:sz="0" w:space="0" w:color="auto"/>
            <w:right w:val="none" w:sz="0" w:space="0" w:color="auto"/>
          </w:divBdr>
        </w:div>
        <w:div w:id="834297195">
          <w:marLeft w:val="1267"/>
          <w:marRight w:val="0"/>
          <w:marTop w:val="115"/>
          <w:marBottom w:val="0"/>
          <w:divBdr>
            <w:top w:val="none" w:sz="0" w:space="0" w:color="auto"/>
            <w:left w:val="none" w:sz="0" w:space="0" w:color="auto"/>
            <w:bottom w:val="none" w:sz="0" w:space="0" w:color="auto"/>
            <w:right w:val="none" w:sz="0" w:space="0" w:color="auto"/>
          </w:divBdr>
        </w:div>
      </w:divsChild>
    </w:div>
    <w:div w:id="470908731">
      <w:bodyDiv w:val="1"/>
      <w:marLeft w:val="0"/>
      <w:marRight w:val="0"/>
      <w:marTop w:val="0"/>
      <w:marBottom w:val="0"/>
      <w:divBdr>
        <w:top w:val="none" w:sz="0" w:space="0" w:color="auto"/>
        <w:left w:val="none" w:sz="0" w:space="0" w:color="auto"/>
        <w:bottom w:val="none" w:sz="0" w:space="0" w:color="auto"/>
        <w:right w:val="none" w:sz="0" w:space="0" w:color="auto"/>
      </w:divBdr>
      <w:divsChild>
        <w:div w:id="242447707">
          <w:marLeft w:val="547"/>
          <w:marRight w:val="0"/>
          <w:marTop w:val="106"/>
          <w:marBottom w:val="0"/>
          <w:divBdr>
            <w:top w:val="none" w:sz="0" w:space="0" w:color="auto"/>
            <w:left w:val="none" w:sz="0" w:space="0" w:color="auto"/>
            <w:bottom w:val="none" w:sz="0" w:space="0" w:color="auto"/>
            <w:right w:val="none" w:sz="0" w:space="0" w:color="auto"/>
          </w:divBdr>
        </w:div>
        <w:div w:id="1129859217">
          <w:marLeft w:val="547"/>
          <w:marRight w:val="0"/>
          <w:marTop w:val="106"/>
          <w:marBottom w:val="0"/>
          <w:divBdr>
            <w:top w:val="none" w:sz="0" w:space="0" w:color="auto"/>
            <w:left w:val="none" w:sz="0" w:space="0" w:color="auto"/>
            <w:bottom w:val="none" w:sz="0" w:space="0" w:color="auto"/>
            <w:right w:val="none" w:sz="0" w:space="0" w:color="auto"/>
          </w:divBdr>
        </w:div>
        <w:div w:id="2011637806">
          <w:marLeft w:val="547"/>
          <w:marRight w:val="0"/>
          <w:marTop w:val="106"/>
          <w:marBottom w:val="0"/>
          <w:divBdr>
            <w:top w:val="none" w:sz="0" w:space="0" w:color="auto"/>
            <w:left w:val="none" w:sz="0" w:space="0" w:color="auto"/>
            <w:bottom w:val="none" w:sz="0" w:space="0" w:color="auto"/>
            <w:right w:val="none" w:sz="0" w:space="0" w:color="auto"/>
          </w:divBdr>
        </w:div>
        <w:div w:id="542524250">
          <w:marLeft w:val="547"/>
          <w:marRight w:val="0"/>
          <w:marTop w:val="106"/>
          <w:marBottom w:val="0"/>
          <w:divBdr>
            <w:top w:val="none" w:sz="0" w:space="0" w:color="auto"/>
            <w:left w:val="none" w:sz="0" w:space="0" w:color="auto"/>
            <w:bottom w:val="none" w:sz="0" w:space="0" w:color="auto"/>
            <w:right w:val="none" w:sz="0" w:space="0" w:color="auto"/>
          </w:divBdr>
        </w:div>
        <w:div w:id="1183712263">
          <w:marLeft w:val="547"/>
          <w:marRight w:val="0"/>
          <w:marTop w:val="106"/>
          <w:marBottom w:val="0"/>
          <w:divBdr>
            <w:top w:val="none" w:sz="0" w:space="0" w:color="auto"/>
            <w:left w:val="none" w:sz="0" w:space="0" w:color="auto"/>
            <w:bottom w:val="none" w:sz="0" w:space="0" w:color="auto"/>
            <w:right w:val="none" w:sz="0" w:space="0" w:color="auto"/>
          </w:divBdr>
        </w:div>
      </w:divsChild>
    </w:div>
    <w:div w:id="629170134">
      <w:bodyDiv w:val="1"/>
      <w:marLeft w:val="0"/>
      <w:marRight w:val="0"/>
      <w:marTop w:val="0"/>
      <w:marBottom w:val="0"/>
      <w:divBdr>
        <w:top w:val="none" w:sz="0" w:space="0" w:color="auto"/>
        <w:left w:val="none" w:sz="0" w:space="0" w:color="auto"/>
        <w:bottom w:val="none" w:sz="0" w:space="0" w:color="auto"/>
        <w:right w:val="none" w:sz="0" w:space="0" w:color="auto"/>
      </w:divBdr>
    </w:div>
    <w:div w:id="747845038">
      <w:bodyDiv w:val="1"/>
      <w:marLeft w:val="0"/>
      <w:marRight w:val="0"/>
      <w:marTop w:val="0"/>
      <w:marBottom w:val="0"/>
      <w:divBdr>
        <w:top w:val="none" w:sz="0" w:space="0" w:color="auto"/>
        <w:left w:val="none" w:sz="0" w:space="0" w:color="auto"/>
        <w:bottom w:val="none" w:sz="0" w:space="0" w:color="auto"/>
        <w:right w:val="none" w:sz="0" w:space="0" w:color="auto"/>
      </w:divBdr>
      <w:divsChild>
        <w:div w:id="1644002260">
          <w:marLeft w:val="0"/>
          <w:marRight w:val="0"/>
          <w:marTop w:val="0"/>
          <w:marBottom w:val="0"/>
          <w:divBdr>
            <w:top w:val="none" w:sz="0" w:space="0" w:color="auto"/>
            <w:left w:val="none" w:sz="0" w:space="0" w:color="auto"/>
            <w:bottom w:val="none" w:sz="0" w:space="0" w:color="auto"/>
            <w:right w:val="none" w:sz="0" w:space="0" w:color="auto"/>
          </w:divBdr>
          <w:divsChild>
            <w:div w:id="1997537803">
              <w:marLeft w:val="-150"/>
              <w:marRight w:val="-150"/>
              <w:marTop w:val="0"/>
              <w:marBottom w:val="0"/>
              <w:divBdr>
                <w:top w:val="none" w:sz="0" w:space="0" w:color="auto"/>
                <w:left w:val="none" w:sz="0" w:space="0" w:color="auto"/>
                <w:bottom w:val="none" w:sz="0" w:space="0" w:color="auto"/>
                <w:right w:val="none" w:sz="0" w:space="0" w:color="auto"/>
              </w:divBdr>
              <w:divsChild>
                <w:div w:id="899250805">
                  <w:marLeft w:val="0"/>
                  <w:marRight w:val="0"/>
                  <w:marTop w:val="0"/>
                  <w:marBottom w:val="0"/>
                  <w:divBdr>
                    <w:top w:val="none" w:sz="0" w:space="0" w:color="auto"/>
                    <w:left w:val="none" w:sz="0" w:space="0" w:color="auto"/>
                    <w:bottom w:val="none" w:sz="0" w:space="0" w:color="auto"/>
                    <w:right w:val="none" w:sz="0" w:space="0" w:color="auto"/>
                  </w:divBdr>
                  <w:divsChild>
                    <w:div w:id="131142245">
                      <w:marLeft w:val="0"/>
                      <w:marRight w:val="0"/>
                      <w:marTop w:val="0"/>
                      <w:marBottom w:val="0"/>
                      <w:divBdr>
                        <w:top w:val="none" w:sz="0" w:space="0" w:color="auto"/>
                        <w:left w:val="none" w:sz="0" w:space="0" w:color="auto"/>
                        <w:bottom w:val="none" w:sz="0" w:space="0" w:color="auto"/>
                        <w:right w:val="none" w:sz="0" w:space="0" w:color="auto"/>
                      </w:divBdr>
                      <w:divsChild>
                        <w:div w:id="1579365691">
                          <w:marLeft w:val="0"/>
                          <w:marRight w:val="0"/>
                          <w:marTop w:val="600"/>
                          <w:marBottom w:val="300"/>
                          <w:divBdr>
                            <w:top w:val="none" w:sz="0" w:space="0" w:color="auto"/>
                            <w:left w:val="none" w:sz="0" w:space="0" w:color="auto"/>
                            <w:bottom w:val="single" w:sz="6" w:space="7" w:color="EEEEEE"/>
                            <w:right w:val="none" w:sz="0" w:space="0" w:color="auto"/>
                          </w:divBdr>
                        </w:div>
                        <w:div w:id="51099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701305">
      <w:bodyDiv w:val="1"/>
      <w:marLeft w:val="0"/>
      <w:marRight w:val="0"/>
      <w:marTop w:val="0"/>
      <w:marBottom w:val="0"/>
      <w:divBdr>
        <w:top w:val="none" w:sz="0" w:space="0" w:color="auto"/>
        <w:left w:val="none" w:sz="0" w:space="0" w:color="auto"/>
        <w:bottom w:val="none" w:sz="0" w:space="0" w:color="auto"/>
        <w:right w:val="none" w:sz="0" w:space="0" w:color="auto"/>
      </w:divBdr>
    </w:div>
    <w:div w:id="795442009">
      <w:bodyDiv w:val="1"/>
      <w:marLeft w:val="0"/>
      <w:marRight w:val="0"/>
      <w:marTop w:val="0"/>
      <w:marBottom w:val="0"/>
      <w:divBdr>
        <w:top w:val="none" w:sz="0" w:space="0" w:color="auto"/>
        <w:left w:val="none" w:sz="0" w:space="0" w:color="auto"/>
        <w:bottom w:val="none" w:sz="0" w:space="0" w:color="auto"/>
        <w:right w:val="none" w:sz="0" w:space="0" w:color="auto"/>
      </w:divBdr>
    </w:div>
    <w:div w:id="914318857">
      <w:bodyDiv w:val="1"/>
      <w:marLeft w:val="0"/>
      <w:marRight w:val="0"/>
      <w:marTop w:val="0"/>
      <w:marBottom w:val="0"/>
      <w:divBdr>
        <w:top w:val="none" w:sz="0" w:space="0" w:color="auto"/>
        <w:left w:val="none" w:sz="0" w:space="0" w:color="auto"/>
        <w:bottom w:val="none" w:sz="0" w:space="0" w:color="auto"/>
        <w:right w:val="none" w:sz="0" w:space="0" w:color="auto"/>
      </w:divBdr>
      <w:divsChild>
        <w:div w:id="1696811038">
          <w:marLeft w:val="547"/>
          <w:marRight w:val="0"/>
          <w:marTop w:val="106"/>
          <w:marBottom w:val="0"/>
          <w:divBdr>
            <w:top w:val="none" w:sz="0" w:space="0" w:color="auto"/>
            <w:left w:val="none" w:sz="0" w:space="0" w:color="auto"/>
            <w:bottom w:val="none" w:sz="0" w:space="0" w:color="auto"/>
            <w:right w:val="none" w:sz="0" w:space="0" w:color="auto"/>
          </w:divBdr>
        </w:div>
        <w:div w:id="1609387054">
          <w:marLeft w:val="547"/>
          <w:marRight w:val="0"/>
          <w:marTop w:val="106"/>
          <w:marBottom w:val="0"/>
          <w:divBdr>
            <w:top w:val="none" w:sz="0" w:space="0" w:color="auto"/>
            <w:left w:val="none" w:sz="0" w:space="0" w:color="auto"/>
            <w:bottom w:val="none" w:sz="0" w:space="0" w:color="auto"/>
            <w:right w:val="none" w:sz="0" w:space="0" w:color="auto"/>
          </w:divBdr>
        </w:div>
        <w:div w:id="227350161">
          <w:marLeft w:val="547"/>
          <w:marRight w:val="0"/>
          <w:marTop w:val="106"/>
          <w:marBottom w:val="0"/>
          <w:divBdr>
            <w:top w:val="none" w:sz="0" w:space="0" w:color="auto"/>
            <w:left w:val="none" w:sz="0" w:space="0" w:color="auto"/>
            <w:bottom w:val="none" w:sz="0" w:space="0" w:color="auto"/>
            <w:right w:val="none" w:sz="0" w:space="0" w:color="auto"/>
          </w:divBdr>
        </w:div>
        <w:div w:id="1553927384">
          <w:marLeft w:val="547"/>
          <w:marRight w:val="0"/>
          <w:marTop w:val="106"/>
          <w:marBottom w:val="0"/>
          <w:divBdr>
            <w:top w:val="none" w:sz="0" w:space="0" w:color="auto"/>
            <w:left w:val="none" w:sz="0" w:space="0" w:color="auto"/>
            <w:bottom w:val="none" w:sz="0" w:space="0" w:color="auto"/>
            <w:right w:val="none" w:sz="0" w:space="0" w:color="auto"/>
          </w:divBdr>
        </w:div>
      </w:divsChild>
    </w:div>
    <w:div w:id="947733705">
      <w:bodyDiv w:val="1"/>
      <w:marLeft w:val="0"/>
      <w:marRight w:val="0"/>
      <w:marTop w:val="0"/>
      <w:marBottom w:val="0"/>
      <w:divBdr>
        <w:top w:val="none" w:sz="0" w:space="0" w:color="auto"/>
        <w:left w:val="none" w:sz="0" w:space="0" w:color="auto"/>
        <w:bottom w:val="none" w:sz="0" w:space="0" w:color="auto"/>
        <w:right w:val="none" w:sz="0" w:space="0" w:color="auto"/>
      </w:divBdr>
    </w:div>
    <w:div w:id="1052193655">
      <w:bodyDiv w:val="1"/>
      <w:marLeft w:val="0"/>
      <w:marRight w:val="0"/>
      <w:marTop w:val="0"/>
      <w:marBottom w:val="0"/>
      <w:divBdr>
        <w:top w:val="none" w:sz="0" w:space="0" w:color="auto"/>
        <w:left w:val="none" w:sz="0" w:space="0" w:color="auto"/>
        <w:bottom w:val="none" w:sz="0" w:space="0" w:color="auto"/>
        <w:right w:val="none" w:sz="0" w:space="0" w:color="auto"/>
      </w:divBdr>
      <w:divsChild>
        <w:div w:id="742800397">
          <w:marLeft w:val="547"/>
          <w:marRight w:val="0"/>
          <w:marTop w:val="115"/>
          <w:marBottom w:val="0"/>
          <w:divBdr>
            <w:top w:val="none" w:sz="0" w:space="0" w:color="auto"/>
            <w:left w:val="none" w:sz="0" w:space="0" w:color="auto"/>
            <w:bottom w:val="none" w:sz="0" w:space="0" w:color="auto"/>
            <w:right w:val="none" w:sz="0" w:space="0" w:color="auto"/>
          </w:divBdr>
        </w:div>
        <w:div w:id="135614024">
          <w:marLeft w:val="547"/>
          <w:marRight w:val="0"/>
          <w:marTop w:val="115"/>
          <w:marBottom w:val="0"/>
          <w:divBdr>
            <w:top w:val="none" w:sz="0" w:space="0" w:color="auto"/>
            <w:left w:val="none" w:sz="0" w:space="0" w:color="auto"/>
            <w:bottom w:val="none" w:sz="0" w:space="0" w:color="auto"/>
            <w:right w:val="none" w:sz="0" w:space="0" w:color="auto"/>
          </w:divBdr>
        </w:div>
        <w:div w:id="706104357">
          <w:marLeft w:val="547"/>
          <w:marRight w:val="0"/>
          <w:marTop w:val="115"/>
          <w:marBottom w:val="0"/>
          <w:divBdr>
            <w:top w:val="none" w:sz="0" w:space="0" w:color="auto"/>
            <w:left w:val="none" w:sz="0" w:space="0" w:color="auto"/>
            <w:bottom w:val="none" w:sz="0" w:space="0" w:color="auto"/>
            <w:right w:val="none" w:sz="0" w:space="0" w:color="auto"/>
          </w:divBdr>
        </w:div>
      </w:divsChild>
    </w:div>
    <w:div w:id="1226647294">
      <w:bodyDiv w:val="1"/>
      <w:marLeft w:val="0"/>
      <w:marRight w:val="0"/>
      <w:marTop w:val="0"/>
      <w:marBottom w:val="0"/>
      <w:divBdr>
        <w:top w:val="none" w:sz="0" w:space="0" w:color="auto"/>
        <w:left w:val="none" w:sz="0" w:space="0" w:color="auto"/>
        <w:bottom w:val="none" w:sz="0" w:space="0" w:color="auto"/>
        <w:right w:val="none" w:sz="0" w:space="0" w:color="auto"/>
      </w:divBdr>
      <w:divsChild>
        <w:div w:id="1085302430">
          <w:marLeft w:val="547"/>
          <w:marRight w:val="0"/>
          <w:marTop w:val="115"/>
          <w:marBottom w:val="0"/>
          <w:divBdr>
            <w:top w:val="none" w:sz="0" w:space="0" w:color="auto"/>
            <w:left w:val="none" w:sz="0" w:space="0" w:color="auto"/>
            <w:bottom w:val="none" w:sz="0" w:space="0" w:color="auto"/>
            <w:right w:val="none" w:sz="0" w:space="0" w:color="auto"/>
          </w:divBdr>
        </w:div>
        <w:div w:id="729501780">
          <w:marLeft w:val="547"/>
          <w:marRight w:val="0"/>
          <w:marTop w:val="115"/>
          <w:marBottom w:val="0"/>
          <w:divBdr>
            <w:top w:val="none" w:sz="0" w:space="0" w:color="auto"/>
            <w:left w:val="none" w:sz="0" w:space="0" w:color="auto"/>
            <w:bottom w:val="none" w:sz="0" w:space="0" w:color="auto"/>
            <w:right w:val="none" w:sz="0" w:space="0" w:color="auto"/>
          </w:divBdr>
        </w:div>
      </w:divsChild>
    </w:div>
    <w:div w:id="1306199645">
      <w:bodyDiv w:val="1"/>
      <w:marLeft w:val="0"/>
      <w:marRight w:val="0"/>
      <w:marTop w:val="0"/>
      <w:marBottom w:val="0"/>
      <w:divBdr>
        <w:top w:val="none" w:sz="0" w:space="0" w:color="auto"/>
        <w:left w:val="none" w:sz="0" w:space="0" w:color="auto"/>
        <w:bottom w:val="none" w:sz="0" w:space="0" w:color="auto"/>
        <w:right w:val="none" w:sz="0" w:space="0" w:color="auto"/>
      </w:divBdr>
      <w:divsChild>
        <w:div w:id="407464626">
          <w:marLeft w:val="547"/>
          <w:marRight w:val="0"/>
          <w:marTop w:val="96"/>
          <w:marBottom w:val="0"/>
          <w:divBdr>
            <w:top w:val="none" w:sz="0" w:space="0" w:color="auto"/>
            <w:left w:val="none" w:sz="0" w:space="0" w:color="auto"/>
            <w:bottom w:val="none" w:sz="0" w:space="0" w:color="auto"/>
            <w:right w:val="none" w:sz="0" w:space="0" w:color="auto"/>
          </w:divBdr>
        </w:div>
        <w:div w:id="2131194502">
          <w:marLeft w:val="547"/>
          <w:marRight w:val="0"/>
          <w:marTop w:val="96"/>
          <w:marBottom w:val="0"/>
          <w:divBdr>
            <w:top w:val="none" w:sz="0" w:space="0" w:color="auto"/>
            <w:left w:val="none" w:sz="0" w:space="0" w:color="auto"/>
            <w:bottom w:val="none" w:sz="0" w:space="0" w:color="auto"/>
            <w:right w:val="none" w:sz="0" w:space="0" w:color="auto"/>
          </w:divBdr>
        </w:div>
        <w:div w:id="1517693023">
          <w:marLeft w:val="547"/>
          <w:marRight w:val="0"/>
          <w:marTop w:val="96"/>
          <w:marBottom w:val="0"/>
          <w:divBdr>
            <w:top w:val="none" w:sz="0" w:space="0" w:color="auto"/>
            <w:left w:val="none" w:sz="0" w:space="0" w:color="auto"/>
            <w:bottom w:val="none" w:sz="0" w:space="0" w:color="auto"/>
            <w:right w:val="none" w:sz="0" w:space="0" w:color="auto"/>
          </w:divBdr>
        </w:div>
        <w:div w:id="869563677">
          <w:marLeft w:val="547"/>
          <w:marRight w:val="0"/>
          <w:marTop w:val="96"/>
          <w:marBottom w:val="0"/>
          <w:divBdr>
            <w:top w:val="none" w:sz="0" w:space="0" w:color="auto"/>
            <w:left w:val="none" w:sz="0" w:space="0" w:color="auto"/>
            <w:bottom w:val="none" w:sz="0" w:space="0" w:color="auto"/>
            <w:right w:val="none" w:sz="0" w:space="0" w:color="auto"/>
          </w:divBdr>
        </w:div>
        <w:div w:id="629940766">
          <w:marLeft w:val="547"/>
          <w:marRight w:val="0"/>
          <w:marTop w:val="96"/>
          <w:marBottom w:val="0"/>
          <w:divBdr>
            <w:top w:val="none" w:sz="0" w:space="0" w:color="auto"/>
            <w:left w:val="none" w:sz="0" w:space="0" w:color="auto"/>
            <w:bottom w:val="none" w:sz="0" w:space="0" w:color="auto"/>
            <w:right w:val="none" w:sz="0" w:space="0" w:color="auto"/>
          </w:divBdr>
        </w:div>
        <w:div w:id="921450359">
          <w:marLeft w:val="547"/>
          <w:marRight w:val="0"/>
          <w:marTop w:val="96"/>
          <w:marBottom w:val="0"/>
          <w:divBdr>
            <w:top w:val="none" w:sz="0" w:space="0" w:color="auto"/>
            <w:left w:val="none" w:sz="0" w:space="0" w:color="auto"/>
            <w:bottom w:val="none" w:sz="0" w:space="0" w:color="auto"/>
            <w:right w:val="none" w:sz="0" w:space="0" w:color="auto"/>
          </w:divBdr>
        </w:div>
        <w:div w:id="1907916013">
          <w:marLeft w:val="547"/>
          <w:marRight w:val="0"/>
          <w:marTop w:val="96"/>
          <w:marBottom w:val="0"/>
          <w:divBdr>
            <w:top w:val="none" w:sz="0" w:space="0" w:color="auto"/>
            <w:left w:val="none" w:sz="0" w:space="0" w:color="auto"/>
            <w:bottom w:val="none" w:sz="0" w:space="0" w:color="auto"/>
            <w:right w:val="none" w:sz="0" w:space="0" w:color="auto"/>
          </w:divBdr>
        </w:div>
        <w:div w:id="1705209001">
          <w:marLeft w:val="547"/>
          <w:marRight w:val="0"/>
          <w:marTop w:val="96"/>
          <w:marBottom w:val="0"/>
          <w:divBdr>
            <w:top w:val="none" w:sz="0" w:space="0" w:color="auto"/>
            <w:left w:val="none" w:sz="0" w:space="0" w:color="auto"/>
            <w:bottom w:val="none" w:sz="0" w:space="0" w:color="auto"/>
            <w:right w:val="none" w:sz="0" w:space="0" w:color="auto"/>
          </w:divBdr>
        </w:div>
        <w:div w:id="1721392403">
          <w:marLeft w:val="547"/>
          <w:marRight w:val="0"/>
          <w:marTop w:val="96"/>
          <w:marBottom w:val="0"/>
          <w:divBdr>
            <w:top w:val="none" w:sz="0" w:space="0" w:color="auto"/>
            <w:left w:val="none" w:sz="0" w:space="0" w:color="auto"/>
            <w:bottom w:val="none" w:sz="0" w:space="0" w:color="auto"/>
            <w:right w:val="none" w:sz="0" w:space="0" w:color="auto"/>
          </w:divBdr>
        </w:div>
      </w:divsChild>
    </w:div>
    <w:div w:id="1339578760">
      <w:bodyDiv w:val="1"/>
      <w:marLeft w:val="0"/>
      <w:marRight w:val="0"/>
      <w:marTop w:val="0"/>
      <w:marBottom w:val="0"/>
      <w:divBdr>
        <w:top w:val="none" w:sz="0" w:space="0" w:color="auto"/>
        <w:left w:val="none" w:sz="0" w:space="0" w:color="auto"/>
        <w:bottom w:val="none" w:sz="0" w:space="0" w:color="auto"/>
        <w:right w:val="none" w:sz="0" w:space="0" w:color="auto"/>
      </w:divBdr>
    </w:div>
    <w:div w:id="1361275327">
      <w:bodyDiv w:val="1"/>
      <w:marLeft w:val="0"/>
      <w:marRight w:val="0"/>
      <w:marTop w:val="0"/>
      <w:marBottom w:val="0"/>
      <w:divBdr>
        <w:top w:val="none" w:sz="0" w:space="0" w:color="auto"/>
        <w:left w:val="none" w:sz="0" w:space="0" w:color="auto"/>
        <w:bottom w:val="none" w:sz="0" w:space="0" w:color="auto"/>
        <w:right w:val="none" w:sz="0" w:space="0" w:color="auto"/>
      </w:divBdr>
    </w:div>
    <w:div w:id="1582913466">
      <w:bodyDiv w:val="1"/>
      <w:marLeft w:val="0"/>
      <w:marRight w:val="0"/>
      <w:marTop w:val="0"/>
      <w:marBottom w:val="0"/>
      <w:divBdr>
        <w:top w:val="none" w:sz="0" w:space="0" w:color="auto"/>
        <w:left w:val="none" w:sz="0" w:space="0" w:color="auto"/>
        <w:bottom w:val="none" w:sz="0" w:space="0" w:color="auto"/>
        <w:right w:val="none" w:sz="0" w:space="0" w:color="auto"/>
      </w:divBdr>
      <w:divsChild>
        <w:div w:id="1545411055">
          <w:marLeft w:val="547"/>
          <w:marRight w:val="0"/>
          <w:marTop w:val="0"/>
          <w:marBottom w:val="120"/>
          <w:divBdr>
            <w:top w:val="none" w:sz="0" w:space="0" w:color="auto"/>
            <w:left w:val="none" w:sz="0" w:space="0" w:color="auto"/>
            <w:bottom w:val="none" w:sz="0" w:space="0" w:color="auto"/>
            <w:right w:val="none" w:sz="0" w:space="0" w:color="auto"/>
          </w:divBdr>
        </w:div>
        <w:div w:id="1619990881">
          <w:marLeft w:val="1267"/>
          <w:marRight w:val="0"/>
          <w:marTop w:val="0"/>
          <w:marBottom w:val="120"/>
          <w:divBdr>
            <w:top w:val="none" w:sz="0" w:space="0" w:color="auto"/>
            <w:left w:val="none" w:sz="0" w:space="0" w:color="auto"/>
            <w:bottom w:val="none" w:sz="0" w:space="0" w:color="auto"/>
            <w:right w:val="none" w:sz="0" w:space="0" w:color="auto"/>
          </w:divBdr>
        </w:div>
        <w:div w:id="36903582">
          <w:marLeft w:val="1267"/>
          <w:marRight w:val="0"/>
          <w:marTop w:val="0"/>
          <w:marBottom w:val="120"/>
          <w:divBdr>
            <w:top w:val="none" w:sz="0" w:space="0" w:color="auto"/>
            <w:left w:val="none" w:sz="0" w:space="0" w:color="auto"/>
            <w:bottom w:val="none" w:sz="0" w:space="0" w:color="auto"/>
            <w:right w:val="none" w:sz="0" w:space="0" w:color="auto"/>
          </w:divBdr>
        </w:div>
        <w:div w:id="536620033">
          <w:marLeft w:val="1267"/>
          <w:marRight w:val="0"/>
          <w:marTop w:val="0"/>
          <w:marBottom w:val="120"/>
          <w:divBdr>
            <w:top w:val="none" w:sz="0" w:space="0" w:color="auto"/>
            <w:left w:val="none" w:sz="0" w:space="0" w:color="auto"/>
            <w:bottom w:val="none" w:sz="0" w:space="0" w:color="auto"/>
            <w:right w:val="none" w:sz="0" w:space="0" w:color="auto"/>
          </w:divBdr>
        </w:div>
        <w:div w:id="95904020">
          <w:marLeft w:val="547"/>
          <w:marRight w:val="0"/>
          <w:marTop w:val="0"/>
          <w:marBottom w:val="120"/>
          <w:divBdr>
            <w:top w:val="none" w:sz="0" w:space="0" w:color="auto"/>
            <w:left w:val="none" w:sz="0" w:space="0" w:color="auto"/>
            <w:bottom w:val="none" w:sz="0" w:space="0" w:color="auto"/>
            <w:right w:val="none" w:sz="0" w:space="0" w:color="auto"/>
          </w:divBdr>
        </w:div>
        <w:div w:id="908031172">
          <w:marLeft w:val="547"/>
          <w:marRight w:val="0"/>
          <w:marTop w:val="0"/>
          <w:marBottom w:val="120"/>
          <w:divBdr>
            <w:top w:val="none" w:sz="0" w:space="0" w:color="auto"/>
            <w:left w:val="none" w:sz="0" w:space="0" w:color="auto"/>
            <w:bottom w:val="none" w:sz="0" w:space="0" w:color="auto"/>
            <w:right w:val="none" w:sz="0" w:space="0" w:color="auto"/>
          </w:divBdr>
        </w:div>
        <w:div w:id="1791314198">
          <w:marLeft w:val="547"/>
          <w:marRight w:val="0"/>
          <w:marTop w:val="0"/>
          <w:marBottom w:val="120"/>
          <w:divBdr>
            <w:top w:val="none" w:sz="0" w:space="0" w:color="auto"/>
            <w:left w:val="none" w:sz="0" w:space="0" w:color="auto"/>
            <w:bottom w:val="none" w:sz="0" w:space="0" w:color="auto"/>
            <w:right w:val="none" w:sz="0" w:space="0" w:color="auto"/>
          </w:divBdr>
        </w:div>
        <w:div w:id="159078036">
          <w:marLeft w:val="547"/>
          <w:marRight w:val="0"/>
          <w:marTop w:val="0"/>
          <w:marBottom w:val="120"/>
          <w:divBdr>
            <w:top w:val="none" w:sz="0" w:space="0" w:color="auto"/>
            <w:left w:val="none" w:sz="0" w:space="0" w:color="auto"/>
            <w:bottom w:val="none" w:sz="0" w:space="0" w:color="auto"/>
            <w:right w:val="none" w:sz="0" w:space="0" w:color="auto"/>
          </w:divBdr>
        </w:div>
        <w:div w:id="1268541113">
          <w:marLeft w:val="547"/>
          <w:marRight w:val="0"/>
          <w:marTop w:val="0"/>
          <w:marBottom w:val="120"/>
          <w:divBdr>
            <w:top w:val="none" w:sz="0" w:space="0" w:color="auto"/>
            <w:left w:val="none" w:sz="0" w:space="0" w:color="auto"/>
            <w:bottom w:val="none" w:sz="0" w:space="0" w:color="auto"/>
            <w:right w:val="none" w:sz="0" w:space="0" w:color="auto"/>
          </w:divBdr>
        </w:div>
      </w:divsChild>
    </w:div>
    <w:div w:id="1659338294">
      <w:bodyDiv w:val="1"/>
      <w:marLeft w:val="0"/>
      <w:marRight w:val="0"/>
      <w:marTop w:val="0"/>
      <w:marBottom w:val="0"/>
      <w:divBdr>
        <w:top w:val="none" w:sz="0" w:space="0" w:color="auto"/>
        <w:left w:val="none" w:sz="0" w:space="0" w:color="auto"/>
        <w:bottom w:val="none" w:sz="0" w:space="0" w:color="auto"/>
        <w:right w:val="none" w:sz="0" w:space="0" w:color="auto"/>
      </w:divBdr>
      <w:divsChild>
        <w:div w:id="1739546672">
          <w:marLeft w:val="547"/>
          <w:marRight w:val="0"/>
          <w:marTop w:val="240"/>
          <w:marBottom w:val="240"/>
          <w:divBdr>
            <w:top w:val="none" w:sz="0" w:space="0" w:color="auto"/>
            <w:left w:val="none" w:sz="0" w:space="0" w:color="auto"/>
            <w:bottom w:val="none" w:sz="0" w:space="0" w:color="auto"/>
            <w:right w:val="none" w:sz="0" w:space="0" w:color="auto"/>
          </w:divBdr>
        </w:div>
        <w:div w:id="871311534">
          <w:marLeft w:val="547"/>
          <w:marRight w:val="0"/>
          <w:marTop w:val="240"/>
          <w:marBottom w:val="240"/>
          <w:divBdr>
            <w:top w:val="none" w:sz="0" w:space="0" w:color="auto"/>
            <w:left w:val="none" w:sz="0" w:space="0" w:color="auto"/>
            <w:bottom w:val="none" w:sz="0" w:space="0" w:color="auto"/>
            <w:right w:val="none" w:sz="0" w:space="0" w:color="auto"/>
          </w:divBdr>
        </w:div>
        <w:div w:id="73599850">
          <w:marLeft w:val="547"/>
          <w:marRight w:val="0"/>
          <w:marTop w:val="240"/>
          <w:marBottom w:val="240"/>
          <w:divBdr>
            <w:top w:val="none" w:sz="0" w:space="0" w:color="auto"/>
            <w:left w:val="none" w:sz="0" w:space="0" w:color="auto"/>
            <w:bottom w:val="none" w:sz="0" w:space="0" w:color="auto"/>
            <w:right w:val="none" w:sz="0" w:space="0" w:color="auto"/>
          </w:divBdr>
        </w:div>
        <w:div w:id="838621246">
          <w:marLeft w:val="547"/>
          <w:marRight w:val="0"/>
          <w:marTop w:val="240"/>
          <w:marBottom w:val="240"/>
          <w:divBdr>
            <w:top w:val="none" w:sz="0" w:space="0" w:color="auto"/>
            <w:left w:val="none" w:sz="0" w:space="0" w:color="auto"/>
            <w:bottom w:val="none" w:sz="0" w:space="0" w:color="auto"/>
            <w:right w:val="none" w:sz="0" w:space="0" w:color="auto"/>
          </w:divBdr>
        </w:div>
        <w:div w:id="1442456040">
          <w:marLeft w:val="547"/>
          <w:marRight w:val="0"/>
          <w:marTop w:val="240"/>
          <w:marBottom w:val="240"/>
          <w:divBdr>
            <w:top w:val="none" w:sz="0" w:space="0" w:color="auto"/>
            <w:left w:val="none" w:sz="0" w:space="0" w:color="auto"/>
            <w:bottom w:val="none" w:sz="0" w:space="0" w:color="auto"/>
            <w:right w:val="none" w:sz="0" w:space="0" w:color="auto"/>
          </w:divBdr>
        </w:div>
        <w:div w:id="1126043949">
          <w:marLeft w:val="547"/>
          <w:marRight w:val="0"/>
          <w:marTop w:val="240"/>
          <w:marBottom w:val="240"/>
          <w:divBdr>
            <w:top w:val="none" w:sz="0" w:space="0" w:color="auto"/>
            <w:left w:val="none" w:sz="0" w:space="0" w:color="auto"/>
            <w:bottom w:val="none" w:sz="0" w:space="0" w:color="auto"/>
            <w:right w:val="none" w:sz="0" w:space="0" w:color="auto"/>
          </w:divBdr>
        </w:div>
        <w:div w:id="1182284764">
          <w:marLeft w:val="547"/>
          <w:marRight w:val="0"/>
          <w:marTop w:val="240"/>
          <w:marBottom w:val="240"/>
          <w:divBdr>
            <w:top w:val="none" w:sz="0" w:space="0" w:color="auto"/>
            <w:left w:val="none" w:sz="0" w:space="0" w:color="auto"/>
            <w:bottom w:val="none" w:sz="0" w:space="0" w:color="auto"/>
            <w:right w:val="none" w:sz="0" w:space="0" w:color="auto"/>
          </w:divBdr>
        </w:div>
        <w:div w:id="1044408693">
          <w:marLeft w:val="547"/>
          <w:marRight w:val="0"/>
          <w:marTop w:val="240"/>
          <w:marBottom w:val="240"/>
          <w:divBdr>
            <w:top w:val="none" w:sz="0" w:space="0" w:color="auto"/>
            <w:left w:val="none" w:sz="0" w:space="0" w:color="auto"/>
            <w:bottom w:val="none" w:sz="0" w:space="0" w:color="auto"/>
            <w:right w:val="none" w:sz="0" w:space="0" w:color="auto"/>
          </w:divBdr>
        </w:div>
      </w:divsChild>
    </w:div>
    <w:div w:id="1667899428">
      <w:bodyDiv w:val="1"/>
      <w:marLeft w:val="0"/>
      <w:marRight w:val="0"/>
      <w:marTop w:val="0"/>
      <w:marBottom w:val="0"/>
      <w:divBdr>
        <w:top w:val="none" w:sz="0" w:space="0" w:color="auto"/>
        <w:left w:val="none" w:sz="0" w:space="0" w:color="auto"/>
        <w:bottom w:val="none" w:sz="0" w:space="0" w:color="auto"/>
        <w:right w:val="none" w:sz="0" w:space="0" w:color="auto"/>
      </w:divBdr>
    </w:div>
    <w:div w:id="1958294502">
      <w:bodyDiv w:val="1"/>
      <w:marLeft w:val="0"/>
      <w:marRight w:val="0"/>
      <w:marTop w:val="0"/>
      <w:marBottom w:val="0"/>
      <w:divBdr>
        <w:top w:val="none" w:sz="0" w:space="0" w:color="auto"/>
        <w:left w:val="none" w:sz="0" w:space="0" w:color="auto"/>
        <w:bottom w:val="none" w:sz="0" w:space="0" w:color="auto"/>
        <w:right w:val="none" w:sz="0" w:space="0" w:color="auto"/>
      </w:divBdr>
    </w:div>
    <w:div w:id="1977028265">
      <w:bodyDiv w:val="1"/>
      <w:marLeft w:val="0"/>
      <w:marRight w:val="0"/>
      <w:marTop w:val="0"/>
      <w:marBottom w:val="0"/>
      <w:divBdr>
        <w:top w:val="none" w:sz="0" w:space="0" w:color="auto"/>
        <w:left w:val="none" w:sz="0" w:space="0" w:color="auto"/>
        <w:bottom w:val="none" w:sz="0" w:space="0" w:color="auto"/>
        <w:right w:val="none" w:sz="0" w:space="0" w:color="auto"/>
      </w:divBdr>
      <w:divsChild>
        <w:div w:id="1856143003">
          <w:marLeft w:val="547"/>
          <w:marRight w:val="0"/>
          <w:marTop w:val="115"/>
          <w:marBottom w:val="0"/>
          <w:divBdr>
            <w:top w:val="none" w:sz="0" w:space="0" w:color="auto"/>
            <w:left w:val="none" w:sz="0" w:space="0" w:color="auto"/>
            <w:bottom w:val="none" w:sz="0" w:space="0" w:color="auto"/>
            <w:right w:val="none" w:sz="0" w:space="0" w:color="auto"/>
          </w:divBdr>
        </w:div>
        <w:div w:id="1382513312">
          <w:marLeft w:val="547"/>
          <w:marRight w:val="0"/>
          <w:marTop w:val="115"/>
          <w:marBottom w:val="0"/>
          <w:divBdr>
            <w:top w:val="none" w:sz="0" w:space="0" w:color="auto"/>
            <w:left w:val="none" w:sz="0" w:space="0" w:color="auto"/>
            <w:bottom w:val="none" w:sz="0" w:space="0" w:color="auto"/>
            <w:right w:val="none" w:sz="0" w:space="0" w:color="auto"/>
          </w:divBdr>
        </w:div>
        <w:div w:id="574709446">
          <w:marLeft w:val="547"/>
          <w:marRight w:val="0"/>
          <w:marTop w:val="115"/>
          <w:marBottom w:val="0"/>
          <w:divBdr>
            <w:top w:val="none" w:sz="0" w:space="0" w:color="auto"/>
            <w:left w:val="none" w:sz="0" w:space="0" w:color="auto"/>
            <w:bottom w:val="none" w:sz="0" w:space="0" w:color="auto"/>
            <w:right w:val="none" w:sz="0" w:space="0" w:color="auto"/>
          </w:divBdr>
        </w:div>
      </w:divsChild>
    </w:div>
    <w:div w:id="2061004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hildtrauma.org" TargetMode="External"/><Relationship Id="rId18" Type="http://schemas.openxmlformats.org/officeDocument/2006/relationships/hyperlink" Target="http://www.theyellowkite.co.u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TandC@family-action.org.uk" TargetMode="External"/><Relationship Id="rId7" Type="http://schemas.openxmlformats.org/officeDocument/2006/relationships/footnotes" Target="footnotes.xml"/><Relationship Id="rId12" Type="http://schemas.openxmlformats.org/officeDocument/2006/relationships/hyperlink" Target="http://www.adoptionuk.org" TargetMode="External"/><Relationship Id="rId17" Type="http://schemas.openxmlformats.org/officeDocument/2006/relationships/hyperlink" Target="http://www.thegraycenter.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asdvisualaids.com"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athspa.ac.uk/education/research/emotion-coaching/"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ehow.com/how_5692394_kids-school-sensoryprocessing-disorder.html" TargetMode="External"/><Relationship Id="rId23" Type="http://schemas.openxmlformats.org/officeDocument/2006/relationships/hyperlink" Target="http://www.family-action.org.uk/training" TargetMode="External"/><Relationship Id="rId10" Type="http://schemas.openxmlformats.org/officeDocument/2006/relationships/image" Target="media/image2.jpeg"/><Relationship Id="rId19" Type="http://schemas.openxmlformats.org/officeDocument/2006/relationships/hyperlink" Target="https://developingchild.harvard.ed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visualaidsforlearning.com" TargetMode="External"/><Relationship Id="rId22" Type="http://schemas.openxmlformats.org/officeDocument/2006/relationships/hyperlink" Target="mailto:Joy.broadhurst@family-action.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C95DD3-919A-4532-AF3A-2E50FABE6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2017</Words>
  <Characters>11501</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Lepley</dc:creator>
  <cp:lastModifiedBy>Sarah Lepley</cp:lastModifiedBy>
  <cp:revision>2</cp:revision>
  <dcterms:created xsi:type="dcterms:W3CDTF">2018-03-02T08:58:00Z</dcterms:created>
  <dcterms:modified xsi:type="dcterms:W3CDTF">2018-03-02T08:58:00Z</dcterms:modified>
</cp:coreProperties>
</file>