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ED4" w:rsidRDefault="008A1ED4">
      <w:r>
        <w:rPr>
          <w:noProof/>
          <w:lang w:eastAsia="en-GB"/>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-9525</wp:posOffset>
                </wp:positionV>
                <wp:extent cx="3886200" cy="828675"/>
                <wp:effectExtent l="57150" t="19050" r="76200" b="123825"/>
                <wp:wrapNone/>
                <wp:docPr id="3" name="Text Box 3"/>
                <wp:cNvGraphicFramePr/>
                <a:graphic xmlns:a="http://schemas.openxmlformats.org/drawingml/2006/main">
                  <a:graphicData uri="http://schemas.microsoft.com/office/word/2010/wordprocessingShape">
                    <wps:wsp>
                      <wps:cNvSpPr txBox="1"/>
                      <wps:spPr>
                        <a:xfrm>
                          <a:off x="0" y="0"/>
                          <a:ext cx="3886200" cy="828675"/>
                        </a:xfrm>
                        <a:prstGeom prst="rect">
                          <a:avLst/>
                        </a:prstGeom>
                        <a:solidFill>
                          <a:schemeClr val="lt1"/>
                        </a:solidFill>
                        <a:ln w="6350">
                          <a:solidFill>
                            <a:prstClr val="black"/>
                          </a:solidFill>
                        </a:ln>
                        <a:effectLst>
                          <a:outerShdw blurRad="50800" dist="38100" dir="5400000" algn="t" rotWithShape="0">
                            <a:prstClr val="black">
                              <a:alpha val="40000"/>
                            </a:prstClr>
                          </a:outerShdw>
                        </a:effectLst>
                      </wps:spPr>
                      <wps:txbx>
                        <w:txbxContent>
                          <w:p w:rsidR="00812711" w:rsidRPr="008A1ED4" w:rsidRDefault="00812711">
                            <w:pPr>
                              <w:rPr>
                                <w:rFonts w:ascii="VAGRounded LT Bold" w:hAnsi="VAGRounded LT Bold"/>
                                <w:sz w:val="36"/>
                                <w:szCs w:val="36"/>
                              </w:rPr>
                            </w:pPr>
                            <w:r w:rsidRPr="008A1ED4">
                              <w:rPr>
                                <w:rFonts w:ascii="VAGRounded LT Bold" w:hAnsi="VAGRounded LT Bold"/>
                                <w:sz w:val="36"/>
                                <w:szCs w:val="36"/>
                              </w:rPr>
                              <w:t>Children’s Trauma Therapy Service: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75pt;width:306pt;height:65.25pt;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" fillcolor="white [3201]" strokeweight=".5pt">
                <v:shadow on="t" color="black" opacity="26214f" origin=",-.5" offset="0,3pt"/>
                <v:textbox>
                  <w:txbxContent>
                    <w:p w:rsidR="00812711" w:rsidRPr="008A1ED4" w:rsidRDefault="00812711">
                      <w:pPr>
                        <w:rPr>
                          <w:rFonts w:ascii="VAGRounded LT Bold" w:hAnsi="VAGRounded LT Bold"/>
                          <w:sz w:val="36"/>
                          <w:szCs w:val="36"/>
                        </w:rPr>
                      </w:pPr>
                      <w:r w:rsidRPr="008A1ED4">
                        <w:rPr>
                          <w:rFonts w:ascii="VAGRounded LT Bold" w:hAnsi="VAGRounded LT Bold"/>
                          <w:sz w:val="36"/>
                          <w:szCs w:val="36"/>
                        </w:rPr>
                        <w:t>Children’s Trauma Therapy Service: Consent Form</w:t>
                      </w:r>
                    </w:p>
                  </w:txbxContent>
                </v:textbox>
                <w10:wrap anchorx="margin"/>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4705350</wp:posOffset>
                </wp:positionH>
                <wp:positionV relativeFrom="paragraph">
                  <wp:posOffset>-38735</wp:posOffset>
                </wp:positionV>
                <wp:extent cx="2143125" cy="100965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2143125" cy="1009650"/>
                        </a:xfrm>
                        <a:prstGeom prst="rect">
                          <a:avLst/>
                        </a:prstGeom>
                        <a:solidFill>
                          <a:schemeClr val="lt1"/>
                        </a:solidFill>
                        <a:ln w="6350">
                          <a:noFill/>
                        </a:ln>
                      </wps:spPr>
                      <wps:txbx>
                        <w:txbxContent>
                          <w:p w:rsidR="00812711" w:rsidRDefault="00812711">
                            <w:r>
                              <w:rPr>
                                <w:noProof/>
                                <w:lang w:eastAsia="en-GB"/>
                              </w:rPr>
                              <w:drawing>
                                <wp:inline distT="0" distB="0" distL="0" distR="0" wp14:anchorId="2B25F77E" wp14:editId="6A94586A">
                                  <wp:extent cx="1828800" cy="791210"/>
                                  <wp:effectExtent l="0" t="0" r="0" b="889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9121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70.5pt;margin-top:-3.05pt;width:168.75pt;height:7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" fillcolor="white [3201]" stroked="f" strokeweight=".5pt">
                <v:textbox>
                  <w:txbxContent>
                    <w:p w:rsidR="00812711" w:rsidRDefault="00812711">
                      <w:r>
                        <w:rPr>
                          <w:noProof/>
                          <w:lang w:eastAsia="en-GB"/>
                        </w:rPr>
                        <w:drawing>
                          <wp:inline distT="0" distB="0" distL="0" distR="0" wp14:anchorId="2B25F77E" wp14:editId="6A94586A">
                            <wp:extent cx="1828800" cy="791210"/>
                            <wp:effectExtent l="0" t="0" r="0" b="8890"/>
                            <wp:docPr id="2" name="Picture 2" descr="See the source image"/>
                            <wp:cNvGraphicFramePr/>
                            <a:graphic xmlns:a="http://schemas.openxmlformats.org/drawingml/2006/main">
                              <a:graphicData uri="http://schemas.openxmlformats.org/drawingml/2006/picture">
                                <pic:pic xmlns:pic="http://schemas.openxmlformats.org/drawingml/2006/picture">
                                  <pic:nvPicPr>
                                    <pic:cNvPr id="2" name="Picture 2" descr="See the source image"/>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791210"/>
                                    </a:xfrm>
                                    <a:prstGeom prst="rect">
                                      <a:avLst/>
                                    </a:prstGeom>
                                    <a:noFill/>
                                    <a:ln>
                                      <a:noFill/>
                                    </a:ln>
                                  </pic:spPr>
                                </pic:pic>
                              </a:graphicData>
                            </a:graphic>
                          </wp:inline>
                        </w:drawing>
                      </w:r>
                    </w:p>
                  </w:txbxContent>
                </v:textbox>
              </v:shape>
            </w:pict>
          </mc:Fallback>
        </mc:AlternateContent>
      </w:r>
    </w:p>
    <w:p w:rsidR="008A1ED4" w:rsidRDefault="008A1ED4"/>
    <w:p w:rsidR="008A1ED4" w:rsidRDefault="008A1ED4"/>
    <w:p w:rsidR="008A1ED4" w:rsidRDefault="008A1ED4"/>
    <w:p w:rsidR="008A1ED4" w:rsidRDefault="008A1ED4"/>
    <w:p w:rsidR="008A1ED4" w:rsidRPr="008A1ED4" w:rsidRDefault="008A1ED4">
      <w:pPr>
        <w:rPr>
          <w:rFonts w:ascii="VAG Rounded Std" w:hAnsi="VAG Rounded Std"/>
        </w:rPr>
      </w:pPr>
    </w:p>
    <w:p w:rsidR="008A1ED4" w:rsidRPr="008A1ED4" w:rsidRDefault="008A1ED4">
      <w:pPr>
        <w:rPr>
          <w:rFonts w:ascii="VAG Rounded Std" w:hAnsi="VAG Rounded Std"/>
        </w:rPr>
      </w:pPr>
      <w:r w:rsidRPr="008A1ED4">
        <w:rPr>
          <w:rFonts w:ascii="VAG Rounded Std" w:hAnsi="VAG Rounded Std"/>
        </w:rPr>
        <w:t xml:space="preserve">Dear </w:t>
      </w:r>
      <w:r w:rsidR="00897840">
        <w:rPr>
          <w:rFonts w:ascii="VAG Rounded Std" w:hAnsi="VAG Rounded Std"/>
        </w:rPr>
        <w:t>Parents/Carers</w:t>
      </w:r>
      <w:r w:rsidR="00AC4981">
        <w:rPr>
          <w:rFonts w:ascii="VAG Rounded Std" w:hAnsi="VAG Rounded Std"/>
        </w:rPr>
        <w:t>,</w:t>
      </w:r>
    </w:p>
    <w:p w:rsidR="008A1ED4" w:rsidRDefault="008A1ED4">
      <w:pPr>
        <w:rPr>
          <w:rFonts w:ascii="VAG Rounded Std" w:hAnsi="VAG Rounded Std"/>
        </w:rPr>
      </w:pPr>
      <w:r w:rsidRPr="008A1ED4">
        <w:rPr>
          <w:rFonts w:ascii="VAG Rounded Std" w:hAnsi="VAG Rounded Std"/>
        </w:rPr>
        <w:t>You</w:t>
      </w:r>
      <w:r w:rsidR="00897840">
        <w:rPr>
          <w:rFonts w:ascii="VAG Rounded Std" w:hAnsi="VAG Rounded Std"/>
        </w:rPr>
        <w:t>r family has</w:t>
      </w:r>
      <w:r>
        <w:rPr>
          <w:rFonts w:ascii="VAG Rounded Std" w:hAnsi="VAG Rounded Std"/>
        </w:rPr>
        <w:t xml:space="preserve"> been referred </w:t>
      </w:r>
      <w:r w:rsidRPr="008A1ED4">
        <w:rPr>
          <w:rFonts w:ascii="VAG Rounded Std" w:hAnsi="VAG Rounded Std"/>
        </w:rPr>
        <w:t xml:space="preserve">/ </w:t>
      </w:r>
      <w:r w:rsidR="00897840">
        <w:rPr>
          <w:rFonts w:ascii="VAG Rounded Std" w:hAnsi="VAG Rounded Std"/>
        </w:rPr>
        <w:t xml:space="preserve">you have </w:t>
      </w:r>
      <w:r w:rsidRPr="008A1ED4">
        <w:rPr>
          <w:rFonts w:ascii="VAG Rounded Std" w:hAnsi="VAG Rounded Std"/>
        </w:rPr>
        <w:t xml:space="preserve">self-referred to the Children’s Trauma Therapy Service at </w:t>
      </w:r>
      <w:r w:rsidR="00897840">
        <w:rPr>
          <w:rFonts w:ascii="VAG Rounded Std" w:hAnsi="VAG Rounded Std"/>
        </w:rPr>
        <w:t xml:space="preserve">Bradford </w:t>
      </w:r>
      <w:r w:rsidRPr="008A1ED4">
        <w:rPr>
          <w:rFonts w:ascii="VAG Rounded Std" w:hAnsi="VAG Rounded Std"/>
        </w:rPr>
        <w:t>Family Action.</w:t>
      </w:r>
      <w:r>
        <w:rPr>
          <w:rFonts w:ascii="VAG Rounded Std" w:hAnsi="VAG Rounded Std"/>
        </w:rPr>
        <w:t xml:space="preserve">  We want to you to feel happy and confident regarding the referral that has been made and understand what will happen with any personal information relating to you and your family</w:t>
      </w:r>
      <w:r w:rsidR="00897840">
        <w:rPr>
          <w:rFonts w:ascii="VAG Rounded Std" w:hAnsi="VAG Rounded Std"/>
        </w:rPr>
        <w:t xml:space="preserve"> on that referral</w:t>
      </w:r>
      <w:r>
        <w:rPr>
          <w:rFonts w:ascii="VAG Rounded Std" w:hAnsi="VAG Rounded Std"/>
        </w:rPr>
        <w:t xml:space="preserve">.  </w:t>
      </w:r>
    </w:p>
    <w:p w:rsidR="008A1ED4" w:rsidRDefault="008A1ED4">
      <w:pPr>
        <w:rPr>
          <w:rFonts w:ascii="VAG Rounded Std" w:hAnsi="VAG Rounded Std"/>
        </w:rPr>
      </w:pPr>
    </w:p>
    <w:p w:rsidR="008A1ED4" w:rsidRPr="00897840" w:rsidRDefault="008A1ED4">
      <w:pPr>
        <w:rPr>
          <w:rFonts w:ascii="VAGRounded LT Bold" w:hAnsi="VAGRounded LT Bold"/>
          <w:color w:val="808080" w:themeColor="background1" w:themeShade="80"/>
          <w:sz w:val="28"/>
          <w:szCs w:val="28"/>
        </w:rPr>
      </w:pPr>
      <w:r w:rsidRPr="00897840">
        <w:rPr>
          <w:rFonts w:ascii="VAGRounded LT Bold" w:hAnsi="VAGRounded LT Bold"/>
          <w:color w:val="808080" w:themeColor="background1" w:themeShade="80"/>
          <w:sz w:val="28"/>
          <w:szCs w:val="28"/>
        </w:rPr>
        <w:t>What do I need to do?</w:t>
      </w:r>
    </w:p>
    <w:p w:rsidR="00E07E72" w:rsidRPr="00443438" w:rsidRDefault="00897840" w:rsidP="00E07E72">
      <w:pPr>
        <w:pStyle w:val="ListParagraph"/>
        <w:numPr>
          <w:ilvl w:val="0"/>
          <w:numId w:val="4"/>
        </w:numPr>
        <w:rPr>
          <w:rFonts w:ascii="VAG Rounded Std" w:hAnsi="VAG Rounded Std"/>
        </w:rPr>
      </w:pPr>
      <w:r w:rsidRPr="00897840">
        <w:rPr>
          <w:rFonts w:ascii="VAG Rounded Std" w:hAnsi="VAG Rounded Std"/>
        </w:rPr>
        <w:t>I</w:t>
      </w:r>
      <w:r w:rsidR="008A1ED4" w:rsidRPr="00897840">
        <w:rPr>
          <w:rFonts w:ascii="VAG Rounded Std" w:hAnsi="VAG Rounded Std"/>
        </w:rPr>
        <w:t>f</w:t>
      </w:r>
      <w:r w:rsidR="008A1ED4">
        <w:rPr>
          <w:rFonts w:ascii="VAG Rounded Std" w:hAnsi="VAG Rounded Std"/>
        </w:rPr>
        <w:t xml:space="preserve"> you’re happy for a referral </w:t>
      </w:r>
      <w:r>
        <w:rPr>
          <w:rFonts w:ascii="VAG Rounded Std" w:hAnsi="VAG Rounded Std"/>
        </w:rPr>
        <w:t xml:space="preserve">for your family </w:t>
      </w:r>
      <w:r w:rsidR="008A1ED4">
        <w:rPr>
          <w:rFonts w:ascii="VAG Rounded Std" w:hAnsi="VAG Rounded Std"/>
        </w:rPr>
        <w:t xml:space="preserve">to be made to the Children’s Trauma Therapy Service, </w:t>
      </w:r>
      <w:r w:rsidR="00443438">
        <w:rPr>
          <w:rFonts w:ascii="VAG Rounded Std" w:hAnsi="VAG Rounded Std"/>
        </w:rPr>
        <w:t>complete and sign the box number 1 ‘Consent for the Referral to the Children’s Trauma Therapy Service’</w:t>
      </w:r>
    </w:p>
    <w:p w:rsidR="00E07E72" w:rsidRPr="00E07E72" w:rsidRDefault="00443438" w:rsidP="00E07E72">
      <w:pPr>
        <w:rPr>
          <w:rFonts w:ascii="VAG Rounded Std" w:hAnsi="VAG Rounded Std"/>
        </w:rPr>
      </w:pPr>
      <w:r>
        <w:rPr>
          <w:rFonts w:ascii="VAGRounded LT Bold" w:hAnsi="VAGRounded LT Bold" w:cs="Arial"/>
          <w:color w:val="808080" w:themeColor="background1" w:themeShade="80"/>
          <w:sz w:val="28"/>
          <w:szCs w:val="28"/>
        </w:rPr>
        <w:t xml:space="preserve">1) </w:t>
      </w:r>
      <w:r w:rsidR="008F355A">
        <w:rPr>
          <w:rFonts w:ascii="VAGRounded LT Bold" w:hAnsi="VAGRounded LT Bold" w:cs="Arial"/>
          <w:color w:val="808080" w:themeColor="background1" w:themeShade="80"/>
          <w:sz w:val="28"/>
          <w:szCs w:val="28"/>
        </w:rPr>
        <w:t>CONSENT for the R</w:t>
      </w:r>
      <w:r w:rsidR="00E07E72">
        <w:rPr>
          <w:rFonts w:ascii="VAGRounded LT Bold" w:hAnsi="VAGRounded LT Bold" w:cs="Arial"/>
          <w:color w:val="808080" w:themeColor="background1" w:themeShade="80"/>
          <w:sz w:val="28"/>
          <w:szCs w:val="28"/>
        </w:rPr>
        <w:t>eferral to the Children’s Trauma Therapy Service</w:t>
      </w:r>
    </w:p>
    <w:tbl>
      <w:tblPr>
        <w:tblStyle w:val="TableGrid"/>
        <w:tblW w:w="0" w:type="auto"/>
        <w:tblLook w:val="04A0" w:firstRow="1" w:lastRow="0" w:firstColumn="1" w:lastColumn="0" w:noHBand="0" w:noVBand="1"/>
      </w:tblPr>
      <w:tblGrid>
        <w:gridCol w:w="5228"/>
        <w:gridCol w:w="5228"/>
      </w:tblGrid>
      <w:tr w:rsidR="008A1ED4" w:rsidTr="008A1ED4">
        <w:tc>
          <w:tcPr>
            <w:tcW w:w="5228" w:type="dxa"/>
          </w:tcPr>
          <w:p w:rsidR="008A1ED4" w:rsidRDefault="008A1ED4" w:rsidP="008A1ED4">
            <w:pPr>
              <w:spacing w:before="240"/>
              <w:rPr>
                <w:rFonts w:ascii="VAG Rounded Std" w:hAnsi="VAG Rounded Std"/>
              </w:rPr>
            </w:pPr>
            <w:r>
              <w:rPr>
                <w:rFonts w:ascii="VAG Rounded Std" w:hAnsi="VAG Rounded Std"/>
              </w:rPr>
              <w:t>Name of child / children being referred</w:t>
            </w:r>
          </w:p>
        </w:tc>
        <w:tc>
          <w:tcPr>
            <w:tcW w:w="5228" w:type="dxa"/>
          </w:tcPr>
          <w:p w:rsidR="008A1ED4" w:rsidRDefault="008A1ED4" w:rsidP="008A1ED4">
            <w:pPr>
              <w:spacing w:before="240"/>
              <w:rPr>
                <w:rFonts w:ascii="VAG Rounded Std" w:hAnsi="VAG Rounded Std"/>
              </w:rPr>
            </w:pPr>
          </w:p>
        </w:tc>
      </w:tr>
      <w:tr w:rsidR="008A1ED4" w:rsidTr="008A1ED4">
        <w:tc>
          <w:tcPr>
            <w:tcW w:w="5228" w:type="dxa"/>
          </w:tcPr>
          <w:p w:rsidR="008A1ED4" w:rsidRDefault="008A1ED4" w:rsidP="008A1ED4">
            <w:pPr>
              <w:spacing w:before="240"/>
              <w:rPr>
                <w:rFonts w:ascii="VAG Rounded Std" w:hAnsi="VAG Rounded Std"/>
              </w:rPr>
            </w:pPr>
            <w:r>
              <w:rPr>
                <w:rFonts w:ascii="VAG Rounded Std" w:hAnsi="VAG Rounded Std"/>
              </w:rPr>
              <w:t>Signature of parent/carer with parental responsibility</w:t>
            </w:r>
            <w:r w:rsidRPr="00897840">
              <w:rPr>
                <w:rFonts w:ascii="VAG Rounded Std" w:hAnsi="VAG Rounded Std"/>
                <w:color w:val="FF0000"/>
              </w:rPr>
              <w:t>*</w:t>
            </w:r>
          </w:p>
        </w:tc>
        <w:tc>
          <w:tcPr>
            <w:tcW w:w="5228" w:type="dxa"/>
          </w:tcPr>
          <w:p w:rsidR="008A1ED4" w:rsidRDefault="008A1ED4" w:rsidP="008A1ED4">
            <w:pPr>
              <w:spacing w:before="240"/>
              <w:rPr>
                <w:rFonts w:ascii="VAG Rounded Std" w:hAnsi="VAG Rounded Std"/>
              </w:rPr>
            </w:pPr>
          </w:p>
        </w:tc>
      </w:tr>
      <w:tr w:rsidR="008A1ED4" w:rsidTr="008A1ED4">
        <w:tc>
          <w:tcPr>
            <w:tcW w:w="5228" w:type="dxa"/>
          </w:tcPr>
          <w:p w:rsidR="008A1ED4" w:rsidRDefault="008A1ED4" w:rsidP="008A1ED4">
            <w:pPr>
              <w:spacing w:before="240"/>
              <w:rPr>
                <w:rFonts w:ascii="VAG Rounded Std" w:hAnsi="VAG Rounded Std"/>
              </w:rPr>
            </w:pPr>
            <w:r>
              <w:rPr>
                <w:rFonts w:ascii="VAG Rounded Std" w:hAnsi="VAG Rounded Std"/>
              </w:rPr>
              <w:t>Date:</w:t>
            </w:r>
          </w:p>
        </w:tc>
        <w:tc>
          <w:tcPr>
            <w:tcW w:w="5228" w:type="dxa"/>
          </w:tcPr>
          <w:p w:rsidR="008A1ED4" w:rsidRDefault="008A1ED4" w:rsidP="008A1ED4">
            <w:pPr>
              <w:spacing w:before="240"/>
              <w:rPr>
                <w:rFonts w:ascii="VAG Rounded Std" w:hAnsi="VAG Rounded Std"/>
              </w:rPr>
            </w:pPr>
          </w:p>
        </w:tc>
      </w:tr>
    </w:tbl>
    <w:p w:rsidR="008A1ED4" w:rsidRPr="00443438" w:rsidRDefault="008A1ED4" w:rsidP="00443438">
      <w:pPr>
        <w:pStyle w:val="ListParagraph"/>
        <w:numPr>
          <w:ilvl w:val="0"/>
          <w:numId w:val="4"/>
        </w:numPr>
        <w:spacing w:before="240"/>
        <w:rPr>
          <w:rFonts w:ascii="VAG Rounded Std" w:hAnsi="VAG Rounded Std"/>
        </w:rPr>
      </w:pPr>
      <w:r>
        <w:rPr>
          <w:rFonts w:ascii="VAG Rounded Std" w:hAnsi="VAG Rounded Std"/>
        </w:rPr>
        <w:t>We’ve sent a sheet along with this form which contains information about your GDPR rights and how we process your personal data following referral.  Please take time to carefully read through this document and then indicate</w:t>
      </w:r>
      <w:r w:rsidR="00812711">
        <w:rPr>
          <w:rFonts w:ascii="VAG Rounded Std" w:hAnsi="VAG Rounded Std"/>
        </w:rPr>
        <w:t xml:space="preserve"> your chosen consents in </w:t>
      </w:r>
      <w:r w:rsidR="00686079">
        <w:rPr>
          <w:rFonts w:ascii="VAG Rounded Std" w:hAnsi="VAG Rounded Std"/>
        </w:rPr>
        <w:t>section</w:t>
      </w:r>
      <w:r>
        <w:rPr>
          <w:rFonts w:ascii="VAG Rounded Std" w:hAnsi="VAG Rounded Std"/>
        </w:rPr>
        <w:t xml:space="preserve"> </w:t>
      </w:r>
      <w:r w:rsidR="008F355A">
        <w:rPr>
          <w:rFonts w:ascii="VAG Rounded Std" w:hAnsi="VAG Rounded Std"/>
        </w:rPr>
        <w:t>‘2: Consents to Share Information’</w:t>
      </w:r>
      <w:r w:rsidR="00443438">
        <w:rPr>
          <w:rFonts w:ascii="VAG Rounded Std" w:hAnsi="VAG Rounded Std"/>
        </w:rPr>
        <w:t>.</w:t>
      </w:r>
      <w:r>
        <w:rPr>
          <w:rFonts w:ascii="VAG Rounded Std" w:hAnsi="VAG Rounded Std"/>
        </w:rPr>
        <w:t xml:space="preserve"> </w:t>
      </w:r>
    </w:p>
    <w:p w:rsidR="008A1ED4" w:rsidRPr="00B86593" w:rsidRDefault="00443438" w:rsidP="008A1ED4">
      <w:pPr>
        <w:autoSpaceDE w:val="0"/>
        <w:autoSpaceDN w:val="0"/>
        <w:adjustRightInd w:val="0"/>
        <w:spacing w:before="240"/>
        <w:rPr>
          <w:rFonts w:ascii="VAGRounded LT Bold" w:hAnsi="VAGRounded LT Bold" w:cs="Arial"/>
          <w:color w:val="808080" w:themeColor="background1" w:themeShade="80"/>
          <w:sz w:val="28"/>
          <w:szCs w:val="28"/>
        </w:rPr>
      </w:pPr>
      <w:r>
        <w:rPr>
          <w:rFonts w:ascii="VAGRounded LT Bold" w:hAnsi="VAGRounded LT Bold" w:cs="Arial"/>
          <w:color w:val="808080" w:themeColor="background1" w:themeShade="80"/>
          <w:sz w:val="28"/>
          <w:szCs w:val="28"/>
        </w:rPr>
        <w:t xml:space="preserve">2) </w:t>
      </w:r>
      <w:r w:rsidR="008F355A">
        <w:rPr>
          <w:rFonts w:ascii="VAGRounded LT Bold" w:hAnsi="VAGRounded LT Bold" w:cs="Arial"/>
          <w:color w:val="808080" w:themeColor="background1" w:themeShade="80"/>
          <w:sz w:val="28"/>
          <w:szCs w:val="28"/>
        </w:rPr>
        <w:t>CONSENTS to Share I</w:t>
      </w:r>
      <w:r w:rsidR="009C5A50">
        <w:rPr>
          <w:rFonts w:ascii="VAGRounded LT Bold" w:hAnsi="VAGRounded LT Bold" w:cs="Arial"/>
          <w:color w:val="808080" w:themeColor="background1" w:themeShade="80"/>
          <w:sz w:val="28"/>
          <w:szCs w:val="28"/>
        </w:rPr>
        <w:t>nformation</w:t>
      </w:r>
      <w:r w:rsidR="00686079">
        <w:rPr>
          <w:rFonts w:ascii="VAGRounded LT Bold" w:hAnsi="VAGRounded LT Bold" w:cs="Arial"/>
          <w:color w:val="808080" w:themeColor="background1" w:themeShade="80"/>
          <w:sz w:val="28"/>
          <w:szCs w:val="28"/>
        </w:rPr>
        <w:t xml:space="preserve">: </w:t>
      </w:r>
      <w:r w:rsidR="008A1ED4" w:rsidRPr="00B86593">
        <w:rPr>
          <w:rFonts w:ascii="VAGRounded LT Bold" w:hAnsi="VAGRounded LT Bold" w:cs="Arial"/>
          <w:color w:val="808080" w:themeColor="background1" w:themeShade="80"/>
          <w:sz w:val="28"/>
          <w:szCs w:val="28"/>
        </w:rPr>
        <w:t>Children’s Trauma Therapy Service, Family Action</w:t>
      </w:r>
    </w:p>
    <w:p w:rsidR="00443438" w:rsidRDefault="00686079" w:rsidP="00686079">
      <w:pPr>
        <w:spacing w:after="0"/>
        <w:ind w:right="-514"/>
        <w:outlineLvl w:val="0"/>
        <w:rPr>
          <w:rFonts w:ascii="VAGRounded LT Bold" w:hAnsi="VAGRounded LT Bold" w:cs="Arial"/>
          <w:color w:val="7B7B7B" w:themeColor="accent3" w:themeShade="BF"/>
        </w:rPr>
      </w:pPr>
      <w:r w:rsidRPr="00897840">
        <w:rPr>
          <w:rFonts w:ascii="VAG Rounded Std" w:hAnsi="VAG Rounded Std" w:cs="Arial"/>
        </w:rPr>
        <w:t xml:space="preserve">I have read the </w:t>
      </w:r>
      <w:r w:rsidR="00E07E72">
        <w:rPr>
          <w:rFonts w:ascii="VAG Rounded Std" w:hAnsi="VAG Rounded Std" w:cs="Arial"/>
        </w:rPr>
        <w:t>document ‘CTTS GDPR statement ’</w:t>
      </w:r>
      <w:r w:rsidRPr="00897840">
        <w:rPr>
          <w:rFonts w:ascii="VAG Rounded Std" w:hAnsi="VAG Rounded Std" w:cs="Arial"/>
        </w:rPr>
        <w:t>concerning data protection</w:t>
      </w:r>
      <w:r w:rsidR="00E07E72">
        <w:rPr>
          <w:rFonts w:ascii="VAG Rounded Std" w:hAnsi="VAG Rounded Std" w:cs="Arial"/>
        </w:rPr>
        <w:t xml:space="preserve">.  </w:t>
      </w:r>
      <w:r w:rsidRPr="00897840">
        <w:rPr>
          <w:rFonts w:ascii="VAG Rounded Std" w:hAnsi="VAG Rounded Std" w:cs="Arial"/>
        </w:rPr>
        <w:t xml:space="preserve">I consent to </w:t>
      </w:r>
      <w:r>
        <w:rPr>
          <w:rFonts w:ascii="VAG Rounded Std" w:hAnsi="VAG Rounded Std" w:cs="Arial"/>
        </w:rPr>
        <w:t xml:space="preserve">Children’s Trauma Therapy Service at </w:t>
      </w:r>
      <w:r w:rsidRPr="00897840">
        <w:rPr>
          <w:rFonts w:ascii="VAG Rounded Std" w:hAnsi="VAG Rounded Std" w:cs="Arial"/>
        </w:rPr>
        <w:t xml:space="preserve">Family Action using the information I have provided and any supporting information that is required for the purpose of processing the service I receive from </w:t>
      </w:r>
      <w:r w:rsidR="00E07E72">
        <w:rPr>
          <w:rFonts w:ascii="VAG Rounded Std" w:hAnsi="VAG Rounded Std" w:cs="Arial"/>
        </w:rPr>
        <w:t xml:space="preserve">the Children’s Trauma Therapy Service at </w:t>
      </w:r>
      <w:r w:rsidRPr="00897840">
        <w:rPr>
          <w:rFonts w:ascii="VAG Rounded Std" w:hAnsi="VAG Rounded Std" w:cs="Arial"/>
        </w:rPr>
        <w:t>Family Action.</w:t>
      </w:r>
      <w:r>
        <w:rPr>
          <w:rFonts w:ascii="VAGRounded LT Bold" w:hAnsi="VAGRounded LT Bold" w:cs="Arial"/>
          <w:color w:val="7B7B7B" w:themeColor="accent3" w:themeShade="BF"/>
        </w:rPr>
        <w:t xml:space="preserve">  </w:t>
      </w:r>
    </w:p>
    <w:p w:rsidR="00443438" w:rsidRDefault="00443438" w:rsidP="00686079">
      <w:pPr>
        <w:spacing w:after="0"/>
        <w:ind w:right="-514"/>
        <w:outlineLvl w:val="0"/>
        <w:rPr>
          <w:rFonts w:ascii="VAGRounded LT Bold" w:hAnsi="VAGRounded LT Bold" w:cs="Arial"/>
          <w:color w:val="7B7B7B" w:themeColor="accent3" w:themeShade="BF"/>
        </w:rPr>
      </w:pPr>
    </w:p>
    <w:p w:rsidR="009C5A50" w:rsidRDefault="00686079" w:rsidP="00443438">
      <w:pPr>
        <w:spacing w:after="0"/>
        <w:ind w:right="-514"/>
        <w:outlineLvl w:val="0"/>
        <w:rPr>
          <w:rFonts w:ascii="VAGRounded LT Bold" w:hAnsi="VAGRounded LT Bold" w:cs="Arial"/>
          <w:color w:val="7B7B7B" w:themeColor="accent3" w:themeShade="BF"/>
        </w:rPr>
      </w:pPr>
      <w:r w:rsidRPr="00B86593">
        <w:rPr>
          <w:rFonts w:ascii="VAGRounded LT Bold" w:hAnsi="VAGRounded LT Bold" w:cs="Arial"/>
          <w:color w:val="808080" w:themeColor="background1" w:themeShade="80"/>
        </w:rPr>
        <w:t xml:space="preserve">Please tick the relevant boxes </w:t>
      </w:r>
      <w:r>
        <w:rPr>
          <w:rFonts w:ascii="VAGRounded LT Bold" w:hAnsi="VAGRounded LT Bold" w:cs="Arial"/>
          <w:color w:val="808080" w:themeColor="background1" w:themeShade="80"/>
        </w:rPr>
        <w:t xml:space="preserve">below </w:t>
      </w:r>
      <w:r w:rsidRPr="00B86593">
        <w:rPr>
          <w:rFonts w:ascii="VAGRounded LT Bold" w:hAnsi="VAGRounded LT Bold" w:cs="Arial"/>
          <w:color w:val="808080" w:themeColor="background1" w:themeShade="80"/>
        </w:rPr>
        <w:t xml:space="preserve">to </w:t>
      </w:r>
      <w:r>
        <w:rPr>
          <w:rFonts w:ascii="VAGRounded LT Bold" w:hAnsi="VAGRounded LT Bold" w:cs="Arial"/>
          <w:color w:val="808080" w:themeColor="background1" w:themeShade="80"/>
        </w:rPr>
        <w:t xml:space="preserve">give </w:t>
      </w:r>
      <w:r w:rsidRPr="00B86593">
        <w:rPr>
          <w:rFonts w:ascii="VAGRounded LT Bold" w:hAnsi="VAGRounded LT Bold" w:cs="Arial"/>
          <w:color w:val="808080" w:themeColor="background1" w:themeShade="80"/>
        </w:rPr>
        <w:t>consent</w:t>
      </w:r>
      <w:r w:rsidR="009C5A50">
        <w:rPr>
          <w:rFonts w:ascii="VAGRounded LT Bold" w:hAnsi="VAGRounded LT Bold" w:cs="Arial"/>
          <w:color w:val="808080" w:themeColor="background1" w:themeShade="80"/>
        </w:rPr>
        <w:t xml:space="preserve"> for us to</w:t>
      </w:r>
      <w:r>
        <w:rPr>
          <w:rFonts w:ascii="VAGRounded LT Bold" w:hAnsi="VAGRounded LT Bold" w:cs="Arial"/>
          <w:color w:val="808080" w:themeColor="background1" w:themeShade="80"/>
        </w:rPr>
        <w:t>:</w:t>
      </w:r>
      <w:r w:rsidRPr="00B86593">
        <w:rPr>
          <w:rFonts w:ascii="VAGRounded LT Bold" w:hAnsi="VAGRounded LT Bold" w:cs="Arial"/>
          <w:color w:val="808080" w:themeColor="background1" w:themeShade="80"/>
        </w:rPr>
        <w:t xml:space="preserve"> </w:t>
      </w:r>
    </w:p>
    <w:p w:rsidR="00443438" w:rsidRPr="00443438" w:rsidRDefault="00443438" w:rsidP="00443438">
      <w:pPr>
        <w:spacing w:after="0"/>
        <w:ind w:right="-514"/>
        <w:outlineLvl w:val="0"/>
        <w:rPr>
          <w:rFonts w:ascii="VAGRounded LT Bold" w:hAnsi="VAGRounded LT Bold" w:cs="Arial"/>
          <w:color w:val="7B7B7B" w:themeColor="accent3" w:themeShade="BF"/>
        </w:rPr>
      </w:pPr>
    </w:p>
    <w:p w:rsidR="00B86593" w:rsidRDefault="00B86593" w:rsidP="00B86593">
      <w:pPr>
        <w:autoSpaceDE w:val="0"/>
        <w:autoSpaceDN w:val="0"/>
        <w:adjustRightInd w:val="0"/>
        <w:spacing w:after="200" w:line="276" w:lineRule="auto"/>
        <w:ind w:left="502"/>
        <w:rPr>
          <w:rFonts w:ascii="VAG Rounded Std" w:hAnsi="VAG Rounded Std" w:cs="Arial"/>
          <w:b/>
          <w:color w:val="808080" w:themeColor="background1" w:themeShade="80"/>
        </w:rPr>
      </w:pPr>
      <w:r>
        <w:rPr>
          <w:rFonts w:ascii="VAGRounded LT Bold" w:hAnsi="VAGRounded LT Bold" w:cs="Arial"/>
          <w:noProof/>
          <w:color w:val="FFFFFF" w:themeColor="background1"/>
          <w:lang w:eastAsia="en-GB"/>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8890</wp:posOffset>
                </wp:positionV>
                <wp:extent cx="209550" cy="1809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rsidR="00812711" w:rsidRDefault="0081271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 o:spid="_x0000_s1028" type="#_x0000_t202" style="position:absolute;left:0;text-align:left;margin-left:0;margin-top:.7pt;width:16.5pt;height:14.25pt;z-index:251661312;visibility:visible;mso-wrap-style:squar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" fillcolor="white [3201]" strokeweight=".5pt">
                <v:textbox>
                  <w:txbxContent>
                    <w:p w:rsidR="00812711" w:rsidRDefault="00812711"/>
                  </w:txbxContent>
                </v:textbox>
                <w10:wrap anchorx="margin"/>
              </v:shape>
            </w:pict>
          </mc:Fallback>
        </mc:AlternateContent>
      </w:r>
      <w:r w:rsidR="008A1ED4" w:rsidRPr="00B86593">
        <w:rPr>
          <w:rFonts w:ascii="VAGRounded LT Bold" w:hAnsi="VAGRounded LT Bold" w:cs="Arial"/>
          <w:color w:val="808080" w:themeColor="background1" w:themeShade="80"/>
        </w:rPr>
        <w:t xml:space="preserve">Share </w:t>
      </w:r>
      <w:r w:rsidR="00686079">
        <w:rPr>
          <w:rFonts w:ascii="VAGRounded LT Bold" w:hAnsi="VAGRounded LT Bold" w:cs="Arial"/>
          <w:color w:val="808080" w:themeColor="background1" w:themeShade="80"/>
        </w:rPr>
        <w:t xml:space="preserve">anonymised data </w:t>
      </w:r>
      <w:r w:rsidR="008A1ED4" w:rsidRPr="00B86593">
        <w:rPr>
          <w:rFonts w:ascii="VAGRounded LT Bold" w:hAnsi="VAGRounded LT Bold" w:cs="Arial"/>
          <w:color w:val="808080" w:themeColor="background1" w:themeShade="80"/>
        </w:rPr>
        <w:t>with Clinical Commissioning Group</w:t>
      </w:r>
      <w:r w:rsidRPr="00B86593">
        <w:rPr>
          <w:rFonts w:ascii="VAGRounded LT Bold" w:hAnsi="VAGRounded LT Bold" w:cs="Arial"/>
          <w:color w:val="808080" w:themeColor="background1" w:themeShade="80"/>
        </w:rPr>
        <w:t xml:space="preserve"> (CCG) </w:t>
      </w:r>
      <w:r w:rsidR="008A1ED4" w:rsidRPr="00B86593">
        <w:rPr>
          <w:rFonts w:ascii="VAGRounded LT Bold" w:hAnsi="VAGRounded LT Bold" w:cs="Arial"/>
          <w:color w:val="808080" w:themeColor="background1" w:themeShade="80"/>
        </w:rPr>
        <w:t xml:space="preserve">for </w:t>
      </w:r>
      <w:r>
        <w:rPr>
          <w:rFonts w:ascii="VAGRounded LT Bold" w:hAnsi="VAGRounded LT Bold" w:cs="Arial"/>
          <w:color w:val="808080" w:themeColor="background1" w:themeShade="80"/>
        </w:rPr>
        <w:t>reporting/funding</w:t>
      </w:r>
      <w:r w:rsidR="008A1ED4" w:rsidRPr="00B86593">
        <w:rPr>
          <w:rFonts w:ascii="VAGRounded LT Bold" w:hAnsi="VAGRounded LT Bold" w:cs="Arial"/>
          <w:color w:val="808080" w:themeColor="background1" w:themeShade="80"/>
        </w:rPr>
        <w:t xml:space="preserve"> purposes</w:t>
      </w:r>
      <w:r w:rsidR="008A1ED4" w:rsidRPr="00B86593">
        <w:rPr>
          <w:rFonts w:ascii="VAG Rounded Std" w:hAnsi="VAG Rounded Std" w:cs="Arial"/>
          <w:b/>
          <w:color w:val="808080" w:themeColor="background1" w:themeShade="80"/>
        </w:rPr>
        <w:t xml:space="preserve"> </w:t>
      </w:r>
    </w:p>
    <w:p w:rsidR="008A1ED4" w:rsidRPr="0020688B" w:rsidRDefault="00E07E72" w:rsidP="00B86593">
      <w:pPr>
        <w:autoSpaceDE w:val="0"/>
        <w:autoSpaceDN w:val="0"/>
        <w:adjustRightInd w:val="0"/>
        <w:spacing w:after="200" w:line="276" w:lineRule="auto"/>
        <w:ind w:left="502"/>
        <w:rPr>
          <w:rFonts w:ascii="VAG Rounded Std" w:hAnsi="VAG Rounded Std" w:cs="Arial"/>
          <w:b/>
          <w:highlight w:val="yellow"/>
        </w:rPr>
      </w:pPr>
      <w:r>
        <w:rPr>
          <w:rFonts w:ascii="VAG Rounded Std" w:hAnsi="VAG Rounded Std" w:cs="Arial"/>
          <w:i/>
          <w:sz w:val="20"/>
          <w:szCs w:val="20"/>
        </w:rPr>
        <w:t>This</w:t>
      </w:r>
      <w:r w:rsidR="008A1ED4" w:rsidRPr="00B86593">
        <w:rPr>
          <w:rFonts w:ascii="VAG Rounded Std" w:hAnsi="VAG Rounded Std" w:cs="Arial"/>
          <w:i/>
          <w:sz w:val="20"/>
          <w:szCs w:val="20"/>
        </w:rPr>
        <w:t xml:space="preserve"> permission </w:t>
      </w:r>
      <w:r w:rsidR="00B86593">
        <w:rPr>
          <w:rFonts w:ascii="VAG Rounded Std" w:hAnsi="VAG Rounded Std" w:cs="Arial"/>
          <w:i/>
          <w:sz w:val="20"/>
          <w:szCs w:val="20"/>
        </w:rPr>
        <w:t xml:space="preserve">only </w:t>
      </w:r>
      <w:r w:rsidR="008A1ED4" w:rsidRPr="00B86593">
        <w:rPr>
          <w:rFonts w:ascii="VAG Rounded Std" w:hAnsi="VAG Rounded Std" w:cs="Arial"/>
          <w:i/>
          <w:sz w:val="20"/>
          <w:szCs w:val="20"/>
        </w:rPr>
        <w:t xml:space="preserve">refers to anonymised data such as the number of families we have worked with &amp; number of </w:t>
      </w:r>
      <w:r w:rsidR="00686079">
        <w:rPr>
          <w:rFonts w:ascii="VAG Rounded Std" w:hAnsi="VAG Rounded Std" w:cs="Arial"/>
          <w:i/>
          <w:sz w:val="20"/>
          <w:szCs w:val="20"/>
        </w:rPr>
        <w:t xml:space="preserve">therapy </w:t>
      </w:r>
      <w:r w:rsidR="008A1ED4" w:rsidRPr="00B86593">
        <w:rPr>
          <w:rFonts w:ascii="VAG Rounded Std" w:hAnsi="VAG Rounded Std" w:cs="Arial"/>
          <w:i/>
          <w:sz w:val="20"/>
          <w:szCs w:val="20"/>
        </w:rPr>
        <w:t>sessions</w:t>
      </w:r>
      <w:r w:rsidR="00686079">
        <w:rPr>
          <w:rFonts w:ascii="VAG Rounded Std" w:hAnsi="VAG Rounded Std" w:cs="Arial"/>
          <w:i/>
          <w:sz w:val="20"/>
          <w:szCs w:val="20"/>
        </w:rPr>
        <w:t xml:space="preserve"> we have provided</w:t>
      </w:r>
      <w:r w:rsidR="008A1ED4" w:rsidRPr="00B86593">
        <w:rPr>
          <w:rFonts w:ascii="VAG Rounded Std" w:hAnsi="VAG Rounded Std" w:cs="Arial"/>
          <w:i/>
          <w:sz w:val="20"/>
          <w:szCs w:val="20"/>
        </w:rPr>
        <w:t xml:space="preserve">. </w:t>
      </w:r>
      <w:r w:rsidR="008A1ED4" w:rsidRPr="00686079">
        <w:rPr>
          <w:rFonts w:ascii="VAG Rounded Std" w:hAnsi="VAG Rounded Std" w:cs="Arial"/>
          <w:b/>
          <w:i/>
          <w:sz w:val="20"/>
          <w:szCs w:val="20"/>
        </w:rPr>
        <w:t>This does not refer to the content of any therapy sessions</w:t>
      </w:r>
      <w:r w:rsidR="00686079">
        <w:rPr>
          <w:rFonts w:ascii="VAG Rounded Std" w:hAnsi="VAG Rounded Std" w:cs="Arial"/>
          <w:i/>
          <w:sz w:val="20"/>
          <w:szCs w:val="20"/>
        </w:rPr>
        <w:t xml:space="preserve">, </w:t>
      </w:r>
      <w:r w:rsidR="00686079" w:rsidRPr="00686079">
        <w:rPr>
          <w:rFonts w:ascii="VAG Rounded Std" w:hAnsi="VAG Rounded Std" w:cs="Arial"/>
          <w:b/>
          <w:i/>
          <w:sz w:val="20"/>
          <w:szCs w:val="20"/>
        </w:rPr>
        <w:t xml:space="preserve">which are </w:t>
      </w:r>
      <w:r w:rsidR="00B86593" w:rsidRPr="00686079">
        <w:rPr>
          <w:rFonts w:ascii="VAG Rounded Std" w:hAnsi="VAG Rounded Std" w:cs="Arial"/>
          <w:b/>
          <w:i/>
          <w:sz w:val="20"/>
          <w:szCs w:val="20"/>
        </w:rPr>
        <w:t xml:space="preserve">strictly </w:t>
      </w:r>
      <w:r w:rsidR="008A1ED4" w:rsidRPr="00686079">
        <w:rPr>
          <w:rFonts w:ascii="VAG Rounded Std" w:hAnsi="VAG Rounded Std" w:cs="Arial"/>
          <w:b/>
          <w:i/>
          <w:sz w:val="20"/>
          <w:szCs w:val="20"/>
        </w:rPr>
        <w:t>confidential</w:t>
      </w:r>
      <w:r w:rsidR="008A1ED4" w:rsidRPr="00B86593">
        <w:rPr>
          <w:rFonts w:ascii="VAG Rounded Std" w:hAnsi="VAG Rounded Std" w:cs="Arial"/>
          <w:i/>
          <w:sz w:val="20"/>
          <w:szCs w:val="20"/>
        </w:rPr>
        <w:t>.</w:t>
      </w:r>
      <w:r w:rsidR="00B86593">
        <w:rPr>
          <w:rFonts w:ascii="VAG Rounded Std" w:hAnsi="VAG Rounded Std" w:cs="Arial"/>
          <w:i/>
          <w:sz w:val="20"/>
          <w:szCs w:val="20"/>
        </w:rPr>
        <w:t xml:space="preserve">  More information regarding confidentiality will be shared at the start of therapy.</w:t>
      </w:r>
    </w:p>
    <w:p w:rsidR="00B86593" w:rsidRPr="00B86593" w:rsidRDefault="006F3504" w:rsidP="006F3504">
      <w:pPr>
        <w:autoSpaceDE w:val="0"/>
        <w:autoSpaceDN w:val="0"/>
        <w:adjustRightInd w:val="0"/>
        <w:spacing w:after="200" w:line="276" w:lineRule="auto"/>
        <w:ind w:left="57" w:firstLine="445"/>
        <w:rPr>
          <w:rFonts w:ascii="VAG Rounded Std" w:hAnsi="VAG Rounded Std" w:cs="Arial"/>
          <w:b/>
        </w:rPr>
      </w:pPr>
      <w:r>
        <w:rPr>
          <w:rFonts w:ascii="VAGRounded LT Bold" w:hAnsi="VAGRounded LT Bold" w:cs="Arial"/>
          <w:noProof/>
          <w:color w:val="FFFFFF" w:themeColor="background1"/>
          <w:lang w:eastAsia="en-GB"/>
        </w:rPr>
        <mc:AlternateContent>
          <mc:Choice Requires="wps">
            <w:drawing>
              <wp:anchor distT="0" distB="0" distL="114300" distR="114300" simplePos="0" relativeHeight="251663360" behindDoc="0" locked="0" layoutInCell="1" allowOverlap="1" wp14:anchorId="7F09FB4A" wp14:editId="3CFA5260">
                <wp:simplePos x="0" y="0"/>
                <wp:positionH relativeFrom="column">
                  <wp:posOffset>0</wp:posOffset>
                </wp:positionH>
                <wp:positionV relativeFrom="paragraph">
                  <wp:posOffset>-635</wp:posOffset>
                </wp:positionV>
                <wp:extent cx="209550" cy="1809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rsidR="00812711" w:rsidRDefault="00812711" w:rsidP="006F3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09FB4A" id="Text Box 6" o:spid="_x0000_s1029" type="#_x0000_t202" style="position:absolute;left:0;text-align:left;margin-left:0;margin-top:-.05pt;width:16.5pt;height:14.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" fillcolor="white [3201]" strokeweight=".5pt">
                <v:textbox>
                  <w:txbxContent>
                    <w:p w:rsidR="00812711" w:rsidRDefault="00812711" w:rsidP="006F3504"/>
                  </w:txbxContent>
                </v:textbox>
              </v:shape>
            </w:pict>
          </mc:Fallback>
        </mc:AlternateContent>
      </w:r>
      <w:r w:rsidR="00935E81">
        <w:rPr>
          <w:rFonts w:ascii="VAGRounded LT Bold" w:hAnsi="VAGRounded LT Bold" w:cs="Arial"/>
          <w:color w:val="808080" w:themeColor="background1" w:themeShade="80"/>
        </w:rPr>
        <w:t xml:space="preserve">Share </w:t>
      </w:r>
      <w:r w:rsidR="00935E81" w:rsidRPr="00935E81">
        <w:rPr>
          <w:rFonts w:ascii="VAGRounded LT Bold" w:hAnsi="VAGRounded LT Bold" w:cs="Arial"/>
          <w:color w:val="808080" w:themeColor="background1" w:themeShade="80"/>
          <w:u w:val="single"/>
        </w:rPr>
        <w:t>a</w:t>
      </w:r>
      <w:r w:rsidR="00AF70AE" w:rsidRPr="00935E81">
        <w:rPr>
          <w:rFonts w:ascii="VAGRounded LT Bold" w:hAnsi="VAGRounded LT Bold" w:cs="Arial"/>
          <w:color w:val="808080" w:themeColor="background1" w:themeShade="80"/>
          <w:u w:val="single"/>
        </w:rPr>
        <w:t>nonymised</w:t>
      </w:r>
      <w:r w:rsidR="00260A0E">
        <w:rPr>
          <w:rFonts w:ascii="VAGRounded LT Bold" w:hAnsi="VAGRounded LT Bold" w:cs="Arial"/>
          <w:color w:val="808080" w:themeColor="background1" w:themeShade="80"/>
        </w:rPr>
        <w:t xml:space="preserve"> </w:t>
      </w:r>
      <w:r w:rsidR="008A1ED4" w:rsidRPr="00B86593">
        <w:rPr>
          <w:rFonts w:ascii="VAGRounded LT Bold" w:hAnsi="VAGRounded LT Bold" w:cs="Arial"/>
          <w:color w:val="808080" w:themeColor="background1" w:themeShade="80"/>
        </w:rPr>
        <w:t xml:space="preserve">case studies </w:t>
      </w:r>
      <w:r w:rsidR="00AF70AE">
        <w:rPr>
          <w:rFonts w:ascii="VAGRounded LT Bold" w:hAnsi="VAGRounded LT Bold" w:cs="Arial"/>
          <w:color w:val="808080" w:themeColor="background1" w:themeShade="80"/>
        </w:rPr>
        <w:t xml:space="preserve">of therapy work </w:t>
      </w:r>
      <w:r w:rsidR="008A1ED4" w:rsidRPr="00B86593">
        <w:rPr>
          <w:rFonts w:ascii="VAGRounded LT Bold" w:hAnsi="VAGRounded LT Bold" w:cs="Arial"/>
          <w:color w:val="808080" w:themeColor="background1" w:themeShade="80"/>
        </w:rPr>
        <w:t>for funding</w:t>
      </w:r>
      <w:r w:rsidR="00260A0E">
        <w:rPr>
          <w:rFonts w:ascii="VAGRounded LT Bold" w:hAnsi="VAGRounded LT Bold" w:cs="Arial"/>
          <w:color w:val="808080" w:themeColor="background1" w:themeShade="80"/>
        </w:rPr>
        <w:t>,</w:t>
      </w:r>
      <w:r w:rsidR="008A1ED4" w:rsidRPr="00B86593">
        <w:rPr>
          <w:rFonts w:ascii="VAGRounded LT Bold" w:hAnsi="VAGRounded LT Bold" w:cs="Arial"/>
          <w:color w:val="808080" w:themeColor="background1" w:themeShade="80"/>
        </w:rPr>
        <w:t xml:space="preserve"> </w:t>
      </w:r>
      <w:r w:rsidR="00AF70AE">
        <w:rPr>
          <w:rFonts w:ascii="VAGRounded LT Bold" w:hAnsi="VAGRounded LT Bold" w:cs="Arial"/>
          <w:color w:val="808080" w:themeColor="background1" w:themeShade="80"/>
        </w:rPr>
        <w:t>or research</w:t>
      </w:r>
      <w:r w:rsidR="00260A0E">
        <w:rPr>
          <w:rFonts w:ascii="VAGRounded LT Bold" w:hAnsi="VAGRounded LT Bold" w:cs="Arial"/>
          <w:color w:val="808080" w:themeColor="background1" w:themeShade="80"/>
        </w:rPr>
        <w:t>,</w:t>
      </w:r>
      <w:r w:rsidR="00AF70AE">
        <w:rPr>
          <w:rFonts w:ascii="VAGRounded LT Bold" w:hAnsi="VAGRounded LT Bold" w:cs="Arial"/>
          <w:color w:val="808080" w:themeColor="background1" w:themeShade="80"/>
        </w:rPr>
        <w:t xml:space="preserve"> </w:t>
      </w:r>
      <w:r w:rsidR="008A1ED4" w:rsidRPr="00B86593">
        <w:rPr>
          <w:rFonts w:ascii="VAGRounded LT Bold" w:hAnsi="VAGRounded LT Bold" w:cs="Arial"/>
          <w:color w:val="808080" w:themeColor="background1" w:themeShade="80"/>
        </w:rPr>
        <w:t>purposes</w:t>
      </w:r>
      <w:r w:rsidR="008A1ED4" w:rsidRPr="00B86593">
        <w:rPr>
          <w:rFonts w:ascii="VAG Rounded Std" w:hAnsi="VAG Rounded Std" w:cs="Arial"/>
          <w:b/>
          <w:color w:val="808080" w:themeColor="background1" w:themeShade="80"/>
        </w:rPr>
        <w:t xml:space="preserve"> </w:t>
      </w:r>
    </w:p>
    <w:p w:rsidR="008A1ED4" w:rsidRPr="00B86593" w:rsidRDefault="00B86593" w:rsidP="00B86593">
      <w:pPr>
        <w:autoSpaceDE w:val="0"/>
        <w:autoSpaceDN w:val="0"/>
        <w:adjustRightInd w:val="0"/>
        <w:spacing w:after="200" w:line="276" w:lineRule="auto"/>
        <w:ind w:left="502"/>
        <w:rPr>
          <w:rFonts w:ascii="VAG Rounded Std" w:hAnsi="VAG Rounded Std" w:cs="Arial"/>
          <w:b/>
          <w:sz w:val="20"/>
          <w:szCs w:val="20"/>
        </w:rPr>
      </w:pPr>
      <w:r>
        <w:rPr>
          <w:rFonts w:ascii="VAG Rounded Std" w:hAnsi="VAG Rounded Std" w:cs="Arial"/>
          <w:i/>
          <w:sz w:val="20"/>
          <w:szCs w:val="20"/>
        </w:rPr>
        <w:t>We provide regular, anonymised, case studies of the therapy we provide to our funding commissioners</w:t>
      </w:r>
      <w:r w:rsidR="00AF70AE">
        <w:rPr>
          <w:rFonts w:ascii="VAG Rounded Std" w:hAnsi="VAG Rounded Std" w:cs="Arial"/>
          <w:i/>
          <w:sz w:val="20"/>
          <w:szCs w:val="20"/>
        </w:rPr>
        <w:t xml:space="preserve"> and occasionally for research purposes</w:t>
      </w:r>
      <w:r>
        <w:rPr>
          <w:rFonts w:ascii="VAG Rounded Std" w:hAnsi="VAG Rounded Std" w:cs="Arial"/>
          <w:i/>
          <w:sz w:val="20"/>
          <w:szCs w:val="20"/>
        </w:rPr>
        <w:t xml:space="preserve">.  These </w:t>
      </w:r>
      <w:r w:rsidR="008A1ED4" w:rsidRPr="00B86593">
        <w:rPr>
          <w:rFonts w:ascii="VAG Rounded Std" w:hAnsi="VAG Rounded Std" w:cs="Arial"/>
          <w:i/>
          <w:sz w:val="20"/>
          <w:szCs w:val="20"/>
        </w:rPr>
        <w:t xml:space="preserve">case studies </w:t>
      </w:r>
      <w:r>
        <w:rPr>
          <w:rFonts w:ascii="VAG Rounded Std" w:hAnsi="VAG Rounded Std" w:cs="Arial"/>
          <w:i/>
          <w:sz w:val="20"/>
          <w:szCs w:val="20"/>
        </w:rPr>
        <w:t xml:space="preserve">help </w:t>
      </w:r>
      <w:r w:rsidR="00E07E72">
        <w:rPr>
          <w:rFonts w:ascii="VAG Rounded Std" w:hAnsi="VAG Rounded Std" w:cs="Arial"/>
          <w:i/>
          <w:sz w:val="20"/>
          <w:szCs w:val="20"/>
        </w:rPr>
        <w:t xml:space="preserve">us </w:t>
      </w:r>
      <w:r>
        <w:rPr>
          <w:rFonts w:ascii="VAG Rounded Std" w:hAnsi="VAG Rounded Std" w:cs="Arial"/>
          <w:i/>
          <w:sz w:val="20"/>
          <w:szCs w:val="20"/>
        </w:rPr>
        <w:t xml:space="preserve">to demonstrate </w:t>
      </w:r>
      <w:r w:rsidR="008A1ED4" w:rsidRPr="00B86593">
        <w:rPr>
          <w:rFonts w:ascii="VAG Rounded Std" w:hAnsi="VAG Rounded Std" w:cs="Arial"/>
          <w:i/>
          <w:sz w:val="20"/>
          <w:szCs w:val="20"/>
        </w:rPr>
        <w:t>the types of therapy work we offer at our service</w:t>
      </w:r>
      <w:r>
        <w:rPr>
          <w:rFonts w:ascii="VAG Rounded Std" w:hAnsi="VAG Rounded Std" w:cs="Arial"/>
          <w:i/>
          <w:sz w:val="20"/>
          <w:szCs w:val="20"/>
        </w:rPr>
        <w:t xml:space="preserve"> and the ways we help children and families</w:t>
      </w:r>
      <w:r w:rsidR="008A1ED4" w:rsidRPr="00B86593">
        <w:rPr>
          <w:rFonts w:ascii="VAG Rounded Std" w:hAnsi="VAG Rounded Std" w:cs="Arial"/>
          <w:i/>
          <w:sz w:val="20"/>
          <w:szCs w:val="20"/>
        </w:rPr>
        <w:t>. These ca</w:t>
      </w:r>
      <w:r w:rsidR="00E07E72">
        <w:rPr>
          <w:rFonts w:ascii="VAG Rounded Std" w:hAnsi="VAG Rounded Std" w:cs="Arial"/>
          <w:i/>
          <w:sz w:val="20"/>
          <w:szCs w:val="20"/>
        </w:rPr>
        <w:t>se studies are non-identifiable;</w:t>
      </w:r>
      <w:r w:rsidR="008A1ED4" w:rsidRPr="00B86593">
        <w:rPr>
          <w:rFonts w:ascii="VAG Rounded Std" w:hAnsi="VAG Rounded Std" w:cs="Arial"/>
          <w:i/>
          <w:sz w:val="20"/>
          <w:szCs w:val="20"/>
        </w:rPr>
        <w:t xml:space="preserve"> your name will not be used, and the </w:t>
      </w:r>
      <w:r w:rsidR="008A1ED4" w:rsidRPr="00B86593">
        <w:rPr>
          <w:rFonts w:ascii="VAG Rounded Std" w:hAnsi="VAG Rounded Std" w:cs="Arial"/>
          <w:i/>
          <w:sz w:val="20"/>
          <w:szCs w:val="20"/>
        </w:rPr>
        <w:lastRenderedPageBreak/>
        <w:t>contents of the session or specific details of your story will no</w:t>
      </w:r>
      <w:r w:rsidR="00E07E72">
        <w:rPr>
          <w:rFonts w:ascii="VAG Rounded Std" w:hAnsi="VAG Rounded Std" w:cs="Arial"/>
          <w:i/>
          <w:sz w:val="20"/>
          <w:szCs w:val="20"/>
        </w:rPr>
        <w:t xml:space="preserve">t be shared.  </w:t>
      </w:r>
      <w:r w:rsidR="008A1ED4" w:rsidRPr="00B86593">
        <w:rPr>
          <w:rFonts w:ascii="VAG Rounded Std" w:hAnsi="VAG Rounded Std" w:cs="Arial"/>
          <w:i/>
          <w:sz w:val="20"/>
          <w:szCs w:val="20"/>
        </w:rPr>
        <w:t xml:space="preserve"> </w:t>
      </w:r>
      <w:r w:rsidR="00E07E72">
        <w:rPr>
          <w:rFonts w:ascii="VAG Rounded Std" w:hAnsi="VAG Rounded Std" w:cs="Arial"/>
          <w:i/>
          <w:sz w:val="20"/>
          <w:szCs w:val="20"/>
        </w:rPr>
        <w:t>The</w:t>
      </w:r>
      <w:r w:rsidR="008A1ED4" w:rsidRPr="00B86593">
        <w:rPr>
          <w:rFonts w:ascii="VAG Rounded Std" w:hAnsi="VAG Rounded Std" w:cs="Arial"/>
          <w:i/>
          <w:sz w:val="20"/>
          <w:szCs w:val="20"/>
        </w:rPr>
        <w:t xml:space="preserve"> types of therapy u</w:t>
      </w:r>
      <w:r w:rsidR="00E07E72">
        <w:rPr>
          <w:rFonts w:ascii="VAG Rounded Std" w:hAnsi="VAG Rounded Std" w:cs="Arial"/>
          <w:i/>
          <w:sz w:val="20"/>
          <w:szCs w:val="20"/>
        </w:rPr>
        <w:t>sed or overarching themes of the work may form part of these studies</w:t>
      </w:r>
      <w:r w:rsidR="008A1ED4" w:rsidRPr="00B86593">
        <w:rPr>
          <w:rFonts w:ascii="VAG Rounded Std" w:hAnsi="VAG Rounded Std" w:cs="Arial"/>
          <w:i/>
          <w:sz w:val="20"/>
          <w:szCs w:val="20"/>
        </w:rPr>
        <w:t xml:space="preserve">. </w:t>
      </w:r>
    </w:p>
    <w:p w:rsidR="008A1ED4" w:rsidRPr="006F3504" w:rsidRDefault="006F3504" w:rsidP="006F3504">
      <w:pPr>
        <w:ind w:left="57" w:firstLine="445"/>
        <w:rPr>
          <w:rFonts w:ascii="VAGRounded LT Bold" w:hAnsi="VAGRounded LT Bold" w:cs="Arial"/>
          <w:color w:val="808080" w:themeColor="background1" w:themeShade="80"/>
        </w:rPr>
      </w:pPr>
      <w:r>
        <w:rPr>
          <w:rFonts w:ascii="VAGRounded LT Bold" w:hAnsi="VAGRounded LT Bold" w:cs="Arial"/>
          <w:noProof/>
          <w:color w:val="FFFFFF" w:themeColor="background1"/>
          <w:lang w:eastAsia="en-GB"/>
        </w:rPr>
        <mc:AlternateContent>
          <mc:Choice Requires="wps">
            <w:drawing>
              <wp:anchor distT="0" distB="0" distL="114300" distR="114300" simplePos="0" relativeHeight="251665408" behindDoc="0" locked="0" layoutInCell="1" allowOverlap="1" wp14:anchorId="7F09FB4A" wp14:editId="3CFA5260">
                <wp:simplePos x="0" y="0"/>
                <wp:positionH relativeFrom="column">
                  <wp:posOffset>-9525</wp:posOffset>
                </wp:positionH>
                <wp:positionV relativeFrom="paragraph">
                  <wp:posOffset>0</wp:posOffset>
                </wp:positionV>
                <wp:extent cx="209550" cy="18097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rsidR="00812711" w:rsidRDefault="00812711" w:rsidP="006F3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09FB4A" id="Text Box 7" o:spid="_x0000_s1030" type="#_x0000_t202" style="position:absolute;left:0;text-align:left;margin-left:-.75pt;margin-top:0;width:16.5pt;height:14.2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" fillcolor="white [3201]" strokeweight=".5pt">
                <v:textbox>
                  <w:txbxContent>
                    <w:p w:rsidR="00812711" w:rsidRDefault="00812711" w:rsidP="006F3504"/>
                  </w:txbxContent>
                </v:textbox>
              </v:shape>
            </w:pict>
          </mc:Fallback>
        </mc:AlternateContent>
      </w:r>
      <w:r w:rsidR="008A1ED4" w:rsidRPr="006F3504">
        <w:rPr>
          <w:rFonts w:ascii="VAGRounded LT Bold" w:hAnsi="VAGRounded LT Bold" w:cs="Arial"/>
          <w:color w:val="808080" w:themeColor="background1" w:themeShade="80"/>
        </w:rPr>
        <w:t xml:space="preserve">Share </w:t>
      </w:r>
      <w:r w:rsidR="00260A0E">
        <w:rPr>
          <w:rFonts w:ascii="VAGRounded LT Bold" w:hAnsi="VAGRounded LT Bold" w:cs="Arial"/>
          <w:color w:val="808080" w:themeColor="background1" w:themeShade="80"/>
        </w:rPr>
        <w:t xml:space="preserve">referral and case </w:t>
      </w:r>
      <w:r w:rsidR="008A1ED4" w:rsidRPr="006F3504">
        <w:rPr>
          <w:rFonts w:ascii="VAGRounded LT Bold" w:hAnsi="VAGRounded LT Bold" w:cs="Arial"/>
          <w:color w:val="808080" w:themeColor="background1" w:themeShade="80"/>
        </w:rPr>
        <w:t xml:space="preserve">information with </w:t>
      </w:r>
      <w:r w:rsidR="00AF70AE" w:rsidRPr="006F3504">
        <w:rPr>
          <w:rFonts w:ascii="VAGRounded LT Bold" w:hAnsi="VAGRounded LT Bold" w:cs="Arial"/>
          <w:color w:val="808080" w:themeColor="background1" w:themeShade="80"/>
        </w:rPr>
        <w:t>Step2 and Relate</w:t>
      </w:r>
      <w:r w:rsidR="00935E81">
        <w:rPr>
          <w:rFonts w:ascii="VAGRounded LT Bold" w:hAnsi="VAGRounded LT Bold" w:cs="Arial"/>
          <w:color w:val="808080" w:themeColor="background1" w:themeShade="80"/>
        </w:rPr>
        <w:t xml:space="preserve"> Bradford (CALM therapy</w:t>
      </w:r>
      <w:r w:rsidR="00AF70AE" w:rsidRPr="006F3504">
        <w:rPr>
          <w:rFonts w:ascii="VAGRounded LT Bold" w:hAnsi="VAGRounded LT Bold" w:cs="Arial"/>
          <w:color w:val="808080" w:themeColor="background1" w:themeShade="80"/>
        </w:rPr>
        <w:t xml:space="preserve"> referrals only)</w:t>
      </w:r>
    </w:p>
    <w:p w:rsidR="00AF70AE" w:rsidRPr="00260A0E" w:rsidRDefault="00AF70AE" w:rsidP="00260A0E">
      <w:pPr>
        <w:pStyle w:val="ListParagraph"/>
        <w:ind w:left="502"/>
        <w:rPr>
          <w:rFonts w:ascii="VAG Rounded Std" w:hAnsi="VAG Rounded Std" w:cs="Arial"/>
          <w:i/>
          <w:sz w:val="20"/>
          <w:szCs w:val="20"/>
        </w:rPr>
      </w:pPr>
      <w:r w:rsidRPr="00AF70AE">
        <w:rPr>
          <w:rFonts w:ascii="VAG Rounded Std" w:hAnsi="VAG Rounded Std" w:cs="Arial"/>
          <w:i/>
          <w:sz w:val="20"/>
          <w:szCs w:val="20"/>
        </w:rPr>
        <w:t xml:space="preserve">The </w:t>
      </w:r>
      <w:r w:rsidR="00935E81">
        <w:rPr>
          <w:rFonts w:ascii="VAG Rounded Std" w:hAnsi="VAG Rounded Std" w:cs="Arial"/>
          <w:i/>
          <w:sz w:val="20"/>
          <w:szCs w:val="20"/>
        </w:rPr>
        <w:t>Children’s Trauma Therapy Service (CTTS) leads on CALM: a stream of therapy for children aged 4-11 who have experienced Adverse Childhood Experienc</w:t>
      </w:r>
      <w:r w:rsidR="00260A0E">
        <w:rPr>
          <w:rFonts w:ascii="VAG Rounded Std" w:hAnsi="VAG Rounded Std" w:cs="Arial"/>
          <w:i/>
          <w:sz w:val="20"/>
          <w:szCs w:val="20"/>
        </w:rPr>
        <w:t xml:space="preserve">es (ACEs).  This service is led </w:t>
      </w:r>
      <w:r w:rsidR="00AC4981">
        <w:rPr>
          <w:rFonts w:ascii="VAG Rounded Std" w:hAnsi="VAG Rounded Std" w:cs="Arial"/>
          <w:i/>
          <w:sz w:val="20"/>
          <w:szCs w:val="20"/>
        </w:rPr>
        <w:t>by CTTS and</w:t>
      </w:r>
      <w:r w:rsidR="00935E81" w:rsidRPr="00260A0E">
        <w:rPr>
          <w:rFonts w:ascii="VAG Rounded Std" w:hAnsi="VAG Rounded Std" w:cs="Arial"/>
          <w:i/>
          <w:sz w:val="20"/>
          <w:szCs w:val="20"/>
        </w:rPr>
        <w:t xml:space="preserve"> delivered in partnership with two other local charities: Step2 and Relate Bradford.  In order to access this stream of therapy we need permission to share your referral with our partners Step2 and Relate</w:t>
      </w:r>
      <w:r w:rsidR="00AC4981">
        <w:rPr>
          <w:rFonts w:ascii="VAG Rounded Std" w:hAnsi="VAG Rounded Std" w:cs="Arial"/>
          <w:i/>
          <w:sz w:val="20"/>
          <w:szCs w:val="20"/>
        </w:rPr>
        <w:t xml:space="preserve"> Bradford</w:t>
      </w:r>
      <w:r w:rsidR="00935E81" w:rsidRPr="00260A0E">
        <w:rPr>
          <w:rFonts w:ascii="VAG Rounded Std" w:hAnsi="VAG Rounded Std" w:cs="Arial"/>
          <w:i/>
          <w:sz w:val="20"/>
          <w:szCs w:val="20"/>
        </w:rPr>
        <w:t>.</w:t>
      </w:r>
    </w:p>
    <w:p w:rsidR="00B86593" w:rsidRDefault="00B86593" w:rsidP="00B86593">
      <w:pPr>
        <w:pStyle w:val="ListParagraph"/>
        <w:ind w:left="502"/>
        <w:rPr>
          <w:rFonts w:ascii="VAGRounded LT Bold" w:hAnsi="VAGRounded LT Bold" w:cs="Arial"/>
          <w:color w:val="808080" w:themeColor="background1" w:themeShade="80"/>
        </w:rPr>
      </w:pPr>
    </w:p>
    <w:p w:rsidR="00DE4931" w:rsidRPr="009E6387" w:rsidRDefault="006F3504" w:rsidP="009E6387">
      <w:pPr>
        <w:pStyle w:val="ListParagraph"/>
        <w:ind w:left="502"/>
        <w:rPr>
          <w:rFonts w:ascii="VAGRounded LT Bold" w:hAnsi="VAGRounded LT Bold" w:cs="Arial"/>
          <w:color w:val="808080" w:themeColor="background1" w:themeShade="80"/>
        </w:rPr>
      </w:pPr>
      <w:r>
        <w:rPr>
          <w:rFonts w:ascii="VAGRounded LT Bold" w:hAnsi="VAGRounded LT Bold" w:cs="Arial"/>
          <w:noProof/>
          <w:color w:val="FFFFFF" w:themeColor="background1"/>
          <w:lang w:eastAsia="en-GB"/>
        </w:rPr>
        <mc:AlternateContent>
          <mc:Choice Requires="wps">
            <w:drawing>
              <wp:anchor distT="0" distB="0" distL="114300" distR="114300" simplePos="0" relativeHeight="251667456" behindDoc="0" locked="0" layoutInCell="1" allowOverlap="1" wp14:anchorId="7F09FB4A" wp14:editId="3CFA5260">
                <wp:simplePos x="0" y="0"/>
                <wp:positionH relativeFrom="column">
                  <wp:posOffset>0</wp:posOffset>
                </wp:positionH>
                <wp:positionV relativeFrom="paragraph">
                  <wp:posOffset>-635</wp:posOffset>
                </wp:positionV>
                <wp:extent cx="209550" cy="180975"/>
                <wp:effectExtent l="0" t="0" r="19050" b="28575"/>
                <wp:wrapNone/>
                <wp:docPr id="9" name="Text Box 9"/>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rsidR="00812711" w:rsidRDefault="00812711" w:rsidP="006F3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09FB4A" id="Text Box 9" o:spid="_x0000_s1031" type="#_x0000_t202" style="position:absolute;left:0;text-align:left;margin-left:0;margin-top:-.05pt;width:16.5pt;height:14.2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" fillcolor="white [3201]" strokeweight=".5pt">
                <v:textbox>
                  <w:txbxContent>
                    <w:p w:rsidR="00812711" w:rsidRDefault="00812711" w:rsidP="006F3504"/>
                  </w:txbxContent>
                </v:textbox>
              </v:shape>
            </w:pict>
          </mc:Fallback>
        </mc:AlternateContent>
      </w:r>
      <w:r w:rsidR="009E6387">
        <w:rPr>
          <w:rFonts w:ascii="VAGRounded LT Bold" w:hAnsi="VAGRounded LT Bold" w:cs="Arial"/>
          <w:color w:val="808080" w:themeColor="background1" w:themeShade="80"/>
        </w:rPr>
        <w:t>Share information with</w:t>
      </w:r>
      <w:r w:rsidR="008A1ED4" w:rsidRPr="00B86593">
        <w:rPr>
          <w:rFonts w:ascii="VAGRounded LT Bold" w:hAnsi="VAGRounded LT Bold" w:cs="Arial"/>
          <w:color w:val="808080" w:themeColor="background1" w:themeShade="80"/>
        </w:rPr>
        <w:t xml:space="preserve"> </w:t>
      </w:r>
      <w:r w:rsidR="009E6387">
        <w:rPr>
          <w:rFonts w:ascii="VAGRounded LT Bold" w:hAnsi="VAGRounded LT Bold" w:cs="Arial"/>
          <w:color w:val="808080" w:themeColor="background1" w:themeShade="80"/>
        </w:rPr>
        <w:t xml:space="preserve">other </w:t>
      </w:r>
      <w:r w:rsidR="00935E81">
        <w:rPr>
          <w:rFonts w:ascii="VAGRounded LT Bold" w:hAnsi="VAGRounded LT Bold" w:cs="Arial"/>
          <w:color w:val="808080" w:themeColor="background1" w:themeShade="80"/>
        </w:rPr>
        <w:t>education, health &amp; s</w:t>
      </w:r>
      <w:r w:rsidR="008A1ED4" w:rsidRPr="00B86593">
        <w:rPr>
          <w:rFonts w:ascii="VAGRounded LT Bold" w:hAnsi="VAGRounded LT Bold" w:cs="Arial"/>
          <w:color w:val="808080" w:themeColor="background1" w:themeShade="80"/>
        </w:rPr>
        <w:t>ocial</w:t>
      </w:r>
      <w:r w:rsidR="00935E81">
        <w:rPr>
          <w:rFonts w:ascii="VAGRounded LT Bold" w:hAnsi="VAGRounded LT Bold" w:cs="Arial"/>
          <w:color w:val="808080" w:themeColor="background1" w:themeShade="80"/>
        </w:rPr>
        <w:t xml:space="preserve"> c</w:t>
      </w:r>
      <w:r w:rsidR="00B86593" w:rsidRPr="00B86593">
        <w:rPr>
          <w:rFonts w:ascii="VAGRounded LT Bold" w:hAnsi="VAGRounded LT Bold" w:cs="Arial"/>
          <w:color w:val="808080" w:themeColor="background1" w:themeShade="80"/>
        </w:rPr>
        <w:t xml:space="preserve">are </w:t>
      </w:r>
      <w:r w:rsidR="009E6387">
        <w:rPr>
          <w:rFonts w:ascii="VAGRounded LT Bold" w:hAnsi="VAGRounded LT Bold" w:cs="Arial"/>
          <w:color w:val="808080" w:themeColor="background1" w:themeShade="80"/>
        </w:rPr>
        <w:t>and/</w:t>
      </w:r>
      <w:r w:rsidR="00935E81">
        <w:rPr>
          <w:rFonts w:ascii="VAGRounded LT Bold" w:hAnsi="VAGRounded LT Bold" w:cs="Arial"/>
          <w:color w:val="808080" w:themeColor="background1" w:themeShade="80"/>
        </w:rPr>
        <w:t>or police p</w:t>
      </w:r>
      <w:r w:rsidR="00B86593" w:rsidRPr="00B86593">
        <w:rPr>
          <w:rFonts w:ascii="VAGRounded LT Bold" w:hAnsi="VAGRounded LT Bold" w:cs="Arial"/>
          <w:color w:val="808080" w:themeColor="background1" w:themeShade="80"/>
        </w:rPr>
        <w:t>rofessionals regarding my family’s care</w:t>
      </w:r>
      <w:r w:rsidR="008A1ED4" w:rsidRPr="00B86593">
        <w:rPr>
          <w:rFonts w:ascii="VAGRounded LT Bold" w:hAnsi="VAGRounded LT Bold" w:cs="Arial"/>
          <w:color w:val="808080" w:themeColor="background1" w:themeShade="80"/>
        </w:rPr>
        <w:t xml:space="preserve">. </w:t>
      </w:r>
    </w:p>
    <w:p w:rsidR="00B86593" w:rsidRPr="00B86593" w:rsidRDefault="00B86593" w:rsidP="00B86593">
      <w:pPr>
        <w:pStyle w:val="ListParagraph"/>
        <w:ind w:left="502"/>
        <w:rPr>
          <w:rFonts w:ascii="VAG Rounded Std" w:hAnsi="VAG Rounded Std" w:cs="Arial"/>
          <w:i/>
          <w:sz w:val="20"/>
          <w:szCs w:val="20"/>
        </w:rPr>
      </w:pPr>
      <w:r w:rsidRPr="00B86593">
        <w:rPr>
          <w:rFonts w:ascii="VAG Rounded Std" w:hAnsi="VAG Rounded Std" w:cs="Arial"/>
          <w:i/>
          <w:sz w:val="20"/>
          <w:szCs w:val="20"/>
        </w:rPr>
        <w:t xml:space="preserve">We work </w:t>
      </w:r>
      <w:r>
        <w:rPr>
          <w:rFonts w:ascii="VAG Rounded Std" w:hAnsi="VAG Rounded Std" w:cs="Arial"/>
          <w:i/>
          <w:sz w:val="20"/>
          <w:szCs w:val="20"/>
        </w:rPr>
        <w:t xml:space="preserve">in a supportive </w:t>
      </w:r>
      <w:r w:rsidR="00260A0E">
        <w:rPr>
          <w:rFonts w:ascii="VAG Rounded Std" w:hAnsi="VAG Rounded Std" w:cs="Arial"/>
          <w:i/>
          <w:sz w:val="20"/>
          <w:szCs w:val="20"/>
        </w:rPr>
        <w:t xml:space="preserve">and collaborative </w:t>
      </w:r>
      <w:r>
        <w:rPr>
          <w:rFonts w:ascii="VAG Rounded Std" w:hAnsi="VAG Rounded Std" w:cs="Arial"/>
          <w:i/>
          <w:sz w:val="20"/>
          <w:szCs w:val="20"/>
        </w:rPr>
        <w:t xml:space="preserve">way with families referred to our service.  This includes working alongside other </w:t>
      </w:r>
      <w:r w:rsidR="00DE4931">
        <w:rPr>
          <w:rFonts w:ascii="VAG Rounded Std" w:hAnsi="VAG Rounded Std" w:cs="Arial"/>
          <w:i/>
          <w:sz w:val="20"/>
          <w:szCs w:val="20"/>
        </w:rPr>
        <w:t>professionals who may be involved in supporting you</w:t>
      </w:r>
      <w:r w:rsidR="00935E81">
        <w:rPr>
          <w:rFonts w:ascii="VAG Rounded Std" w:hAnsi="VAG Rounded Std" w:cs="Arial"/>
          <w:i/>
          <w:sz w:val="20"/>
          <w:szCs w:val="20"/>
        </w:rPr>
        <w:t>r family</w:t>
      </w:r>
      <w:r w:rsidR="00260A0E">
        <w:rPr>
          <w:rFonts w:ascii="VAG Rounded Std" w:hAnsi="VAG Rounded Std" w:cs="Arial"/>
          <w:i/>
          <w:sz w:val="20"/>
          <w:szCs w:val="20"/>
        </w:rPr>
        <w:t xml:space="preserve"> in order to provide the most holistic support possible</w:t>
      </w:r>
      <w:r w:rsidR="00DE4931">
        <w:rPr>
          <w:rFonts w:ascii="VAG Rounded Std" w:hAnsi="VAG Rounded Std" w:cs="Arial"/>
          <w:i/>
          <w:sz w:val="20"/>
          <w:szCs w:val="20"/>
        </w:rPr>
        <w:t xml:space="preserve">.  </w:t>
      </w:r>
      <w:r w:rsidR="00260A0E">
        <w:rPr>
          <w:rFonts w:ascii="VAG Rounded Std" w:hAnsi="VAG Rounded Std" w:cs="Arial"/>
          <w:i/>
          <w:sz w:val="20"/>
          <w:szCs w:val="20"/>
        </w:rPr>
        <w:t xml:space="preserve">We will not share details relating to content of therapy sessions without your </w:t>
      </w:r>
      <w:r w:rsidR="009E6387">
        <w:rPr>
          <w:rFonts w:ascii="VAG Rounded Std" w:hAnsi="VAG Rounded Std" w:cs="Arial"/>
          <w:i/>
          <w:sz w:val="20"/>
          <w:szCs w:val="20"/>
        </w:rPr>
        <w:t xml:space="preserve">explicit </w:t>
      </w:r>
      <w:r w:rsidR="00260A0E">
        <w:rPr>
          <w:rFonts w:ascii="VAG Rounded Std" w:hAnsi="VAG Rounded Std" w:cs="Arial"/>
          <w:i/>
          <w:sz w:val="20"/>
          <w:szCs w:val="20"/>
        </w:rPr>
        <w:t xml:space="preserve">consent, unless there was a clear reason to do so (e.g. safeguarding risk, or unless compelled to do so by a court of law).  </w:t>
      </w:r>
      <w:r w:rsidR="009E6387">
        <w:rPr>
          <w:rFonts w:ascii="VAG Rounded Std" w:hAnsi="VAG Rounded Std" w:cs="Arial"/>
          <w:i/>
          <w:sz w:val="20"/>
          <w:szCs w:val="20"/>
        </w:rPr>
        <w:t>This consent gives us permission to work collaboratively with other services involved in your family’s care and attend meetings with you, or on your family’s behalf</w:t>
      </w:r>
      <w:r w:rsidR="00AC4981">
        <w:rPr>
          <w:rFonts w:ascii="VAG Rounded Std" w:hAnsi="VAG Rounded Std" w:cs="Arial"/>
          <w:i/>
          <w:sz w:val="20"/>
          <w:szCs w:val="20"/>
        </w:rPr>
        <w:t xml:space="preserve"> as necessary</w:t>
      </w:r>
      <w:r w:rsidR="009E6387">
        <w:rPr>
          <w:rFonts w:ascii="VAG Rounded Std" w:hAnsi="VAG Rounded Std" w:cs="Arial"/>
          <w:i/>
          <w:sz w:val="20"/>
          <w:szCs w:val="20"/>
        </w:rPr>
        <w:t>.</w:t>
      </w:r>
    </w:p>
    <w:p w:rsidR="00B86593" w:rsidRPr="00B86593" w:rsidRDefault="00B86593" w:rsidP="00B86593">
      <w:pPr>
        <w:pStyle w:val="ListParagraph"/>
        <w:ind w:left="502"/>
        <w:rPr>
          <w:rFonts w:ascii="VAGRounded LT Bold" w:hAnsi="VAGRounded LT Bold" w:cs="Arial"/>
          <w:color w:val="808080" w:themeColor="background1" w:themeShade="80"/>
        </w:rPr>
      </w:pPr>
    </w:p>
    <w:p w:rsidR="008A1ED4" w:rsidRDefault="006F3504" w:rsidP="006F3504">
      <w:pPr>
        <w:pStyle w:val="ListParagraph"/>
        <w:ind w:left="502"/>
        <w:rPr>
          <w:rFonts w:ascii="VAGRounded LT Bold" w:hAnsi="VAGRounded LT Bold" w:cs="Arial"/>
          <w:color w:val="808080" w:themeColor="background1" w:themeShade="80"/>
        </w:rPr>
      </w:pPr>
      <w:r>
        <w:rPr>
          <w:rFonts w:ascii="VAGRounded LT Bold" w:hAnsi="VAGRounded LT Bold" w:cs="Arial"/>
          <w:noProof/>
          <w:color w:val="FFFFFF" w:themeColor="background1"/>
          <w:lang w:eastAsia="en-GB"/>
        </w:rPr>
        <mc:AlternateContent>
          <mc:Choice Requires="wps">
            <w:drawing>
              <wp:anchor distT="0" distB="0" distL="114300" distR="114300" simplePos="0" relativeHeight="251669504" behindDoc="0" locked="0" layoutInCell="1" allowOverlap="1" wp14:anchorId="7F09FB4A" wp14:editId="3CFA5260">
                <wp:simplePos x="0" y="0"/>
                <wp:positionH relativeFrom="column">
                  <wp:posOffset>0</wp:posOffset>
                </wp:positionH>
                <wp:positionV relativeFrom="paragraph">
                  <wp:posOffset>-635</wp:posOffset>
                </wp:positionV>
                <wp:extent cx="209550" cy="1809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209550" cy="180975"/>
                        </a:xfrm>
                        <a:prstGeom prst="rect">
                          <a:avLst/>
                        </a:prstGeom>
                        <a:solidFill>
                          <a:schemeClr val="lt1"/>
                        </a:solidFill>
                        <a:ln w="6350">
                          <a:solidFill>
                            <a:prstClr val="black"/>
                          </a:solidFill>
                        </a:ln>
                      </wps:spPr>
                      <wps:txbx>
                        <w:txbxContent>
                          <w:p w:rsidR="00812711" w:rsidRDefault="00812711" w:rsidP="006F35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F09FB4A" id="Text Box 10" o:spid="_x0000_s1032" type="#_x0000_t202" style="position:absolute;left:0;text-align:left;margin-left:0;margin-top:-.05pt;width:16.5pt;height:14.25pt;z-index:2516695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" fillcolor="white [3201]" strokeweight=".5pt">
                <v:textbox>
                  <w:txbxContent>
                    <w:p w:rsidR="00812711" w:rsidRDefault="00812711" w:rsidP="006F3504"/>
                  </w:txbxContent>
                </v:textbox>
              </v:shape>
            </w:pict>
          </mc:Fallback>
        </mc:AlternateContent>
      </w:r>
      <w:r w:rsidR="008A1ED4" w:rsidRPr="00B86593">
        <w:rPr>
          <w:rFonts w:ascii="VAGRounded LT Bold" w:hAnsi="VAGRounded LT Bold" w:cs="Arial"/>
          <w:color w:val="808080" w:themeColor="background1" w:themeShade="80"/>
        </w:rPr>
        <w:t xml:space="preserve">Share information with other </w:t>
      </w:r>
      <w:r w:rsidR="00935E81">
        <w:rPr>
          <w:rFonts w:ascii="VAGRounded LT Bold" w:hAnsi="VAGRounded LT Bold" w:cs="Arial"/>
          <w:color w:val="808080" w:themeColor="background1" w:themeShade="80"/>
        </w:rPr>
        <w:t xml:space="preserve">therapy </w:t>
      </w:r>
      <w:r w:rsidR="009E6387">
        <w:rPr>
          <w:rFonts w:ascii="VAGRounded LT Bold" w:hAnsi="VAGRounded LT Bold" w:cs="Arial"/>
          <w:color w:val="808080" w:themeColor="background1" w:themeShade="80"/>
        </w:rPr>
        <w:t xml:space="preserve">service </w:t>
      </w:r>
      <w:r w:rsidR="00935E81">
        <w:rPr>
          <w:rFonts w:ascii="VAGRounded LT Bold" w:hAnsi="VAGRounded LT Bold" w:cs="Arial"/>
          <w:color w:val="808080" w:themeColor="background1" w:themeShade="80"/>
        </w:rPr>
        <w:t xml:space="preserve">providers </w:t>
      </w:r>
      <w:r w:rsidR="008A1ED4" w:rsidRPr="00B86593">
        <w:rPr>
          <w:rFonts w:ascii="VAGRounded LT Bold" w:hAnsi="VAGRounded LT Bold" w:cs="Arial"/>
          <w:color w:val="808080" w:themeColor="background1" w:themeShade="80"/>
        </w:rPr>
        <w:t xml:space="preserve">in order to support my </w:t>
      </w:r>
      <w:r w:rsidR="00935E81">
        <w:rPr>
          <w:rFonts w:ascii="VAGRounded LT Bold" w:hAnsi="VAGRounded LT Bold" w:cs="Arial"/>
          <w:color w:val="808080" w:themeColor="background1" w:themeShade="80"/>
        </w:rPr>
        <w:t>family’s clinical and therapeutic</w:t>
      </w:r>
      <w:r w:rsidR="008A1ED4" w:rsidRPr="00B86593">
        <w:rPr>
          <w:rFonts w:ascii="VAGRounded LT Bold" w:hAnsi="VAGRounded LT Bold" w:cs="Arial"/>
          <w:color w:val="808080" w:themeColor="background1" w:themeShade="80"/>
        </w:rPr>
        <w:t xml:space="preserve"> needs. </w:t>
      </w:r>
    </w:p>
    <w:p w:rsidR="009E6387" w:rsidRPr="009E6387" w:rsidRDefault="009E6387" w:rsidP="006F3504">
      <w:pPr>
        <w:pStyle w:val="ListParagraph"/>
        <w:ind w:left="502"/>
        <w:rPr>
          <w:rFonts w:ascii="VAG Rounded Std" w:hAnsi="VAG Rounded Std" w:cs="Arial"/>
          <w:i/>
          <w:sz w:val="20"/>
          <w:szCs w:val="20"/>
        </w:rPr>
      </w:pPr>
      <w:r w:rsidRPr="009E6387">
        <w:rPr>
          <w:rFonts w:ascii="VAG Rounded Std" w:hAnsi="VAG Rounded Std" w:cs="Arial"/>
          <w:i/>
          <w:sz w:val="20"/>
          <w:szCs w:val="20"/>
        </w:rPr>
        <w:t>We work closely with other</w:t>
      </w:r>
      <w:r w:rsidR="009C5A50">
        <w:rPr>
          <w:rFonts w:ascii="VAG Rounded Std" w:hAnsi="VAG Rounded Std" w:cs="Arial"/>
          <w:i/>
          <w:sz w:val="20"/>
          <w:szCs w:val="20"/>
        </w:rPr>
        <w:t xml:space="preserve"> local mental health services;</w:t>
      </w:r>
      <w:r>
        <w:rPr>
          <w:rFonts w:ascii="VAG Rounded Std" w:hAnsi="VAG Rounded Std" w:cs="Arial"/>
          <w:i/>
          <w:sz w:val="20"/>
          <w:szCs w:val="20"/>
        </w:rPr>
        <w:t xml:space="preserve"> such as CAMHS, adult mental health services or other third sector </w:t>
      </w:r>
      <w:r w:rsidR="009C5A50">
        <w:rPr>
          <w:rFonts w:ascii="VAG Rounded Std" w:hAnsi="VAG Rounded Std" w:cs="Arial"/>
          <w:i/>
          <w:sz w:val="20"/>
          <w:szCs w:val="20"/>
        </w:rPr>
        <w:t>mental health providers</w:t>
      </w:r>
      <w:r w:rsidR="00AC4981">
        <w:rPr>
          <w:rFonts w:ascii="VAG Rounded Std" w:hAnsi="VAG Rounded Std" w:cs="Arial"/>
          <w:i/>
          <w:sz w:val="20"/>
          <w:szCs w:val="20"/>
        </w:rPr>
        <w:t>,</w:t>
      </w:r>
      <w:r w:rsidR="009C5A50">
        <w:rPr>
          <w:rFonts w:ascii="VAG Rounded Std" w:hAnsi="VAG Rounded Std" w:cs="Arial"/>
          <w:i/>
          <w:sz w:val="20"/>
          <w:szCs w:val="20"/>
        </w:rPr>
        <w:t xml:space="preserve"> in order to </w:t>
      </w:r>
      <w:r w:rsidR="00AC4981">
        <w:rPr>
          <w:rFonts w:ascii="VAG Rounded Std" w:hAnsi="VAG Rounded Std" w:cs="Arial"/>
          <w:i/>
          <w:sz w:val="20"/>
          <w:szCs w:val="20"/>
        </w:rPr>
        <w:t xml:space="preserve">provide the </w:t>
      </w:r>
      <w:r w:rsidR="009C5A50">
        <w:rPr>
          <w:rFonts w:ascii="VAG Rounded Std" w:hAnsi="VAG Rounded Std" w:cs="Arial"/>
          <w:i/>
          <w:sz w:val="20"/>
          <w:szCs w:val="20"/>
        </w:rPr>
        <w:t xml:space="preserve">best support </w:t>
      </w:r>
      <w:r w:rsidR="00AC4981">
        <w:rPr>
          <w:rFonts w:ascii="VAG Rounded Std" w:hAnsi="VAG Rounded Std" w:cs="Arial"/>
          <w:i/>
          <w:sz w:val="20"/>
          <w:szCs w:val="20"/>
        </w:rPr>
        <w:t xml:space="preserve">to </w:t>
      </w:r>
      <w:r w:rsidR="009C5A50">
        <w:rPr>
          <w:rFonts w:ascii="VAG Rounded Std" w:hAnsi="VAG Rounded Std" w:cs="Arial"/>
          <w:i/>
          <w:sz w:val="20"/>
          <w:szCs w:val="20"/>
        </w:rPr>
        <w:t>the families we work with</w:t>
      </w:r>
      <w:r>
        <w:rPr>
          <w:rFonts w:ascii="VAG Rounded Std" w:hAnsi="VAG Rounded Std" w:cs="Arial"/>
          <w:i/>
          <w:sz w:val="20"/>
          <w:szCs w:val="20"/>
        </w:rPr>
        <w:t xml:space="preserve">. </w:t>
      </w:r>
      <w:r w:rsidR="009C5A50">
        <w:rPr>
          <w:rFonts w:ascii="VAG Rounded Std" w:hAnsi="VAG Rounded Std" w:cs="Arial"/>
          <w:i/>
          <w:sz w:val="20"/>
          <w:szCs w:val="20"/>
        </w:rPr>
        <w:t xml:space="preserve"> We </w:t>
      </w:r>
      <w:r w:rsidR="00933208">
        <w:rPr>
          <w:rFonts w:ascii="VAG Rounded Std" w:hAnsi="VAG Rounded Std" w:cs="Arial"/>
          <w:i/>
          <w:sz w:val="20"/>
          <w:szCs w:val="20"/>
        </w:rPr>
        <w:t xml:space="preserve">sometimes </w:t>
      </w:r>
      <w:r w:rsidR="009C5A50">
        <w:rPr>
          <w:rFonts w:ascii="VAG Rounded Std" w:hAnsi="VAG Rounded Std" w:cs="Arial"/>
          <w:i/>
          <w:sz w:val="20"/>
          <w:szCs w:val="20"/>
        </w:rPr>
        <w:t>need</w:t>
      </w:r>
      <w:r>
        <w:rPr>
          <w:rFonts w:ascii="VAG Rounded Std" w:hAnsi="VAG Rounded Std" w:cs="Arial"/>
          <w:i/>
          <w:sz w:val="20"/>
          <w:szCs w:val="20"/>
        </w:rPr>
        <w:t xml:space="preserve"> </w:t>
      </w:r>
      <w:r w:rsidR="009C5A50">
        <w:rPr>
          <w:rFonts w:ascii="VAG Rounded Std" w:hAnsi="VAG Rounded Std" w:cs="Arial"/>
          <w:i/>
          <w:sz w:val="20"/>
          <w:szCs w:val="20"/>
        </w:rPr>
        <w:t>to produce reports of the clinical work we have offered to</w:t>
      </w:r>
      <w:r w:rsidR="00AC4981">
        <w:rPr>
          <w:rFonts w:ascii="VAG Rounded Std" w:hAnsi="VAG Rounded Std" w:cs="Arial"/>
          <w:i/>
          <w:sz w:val="20"/>
          <w:szCs w:val="20"/>
        </w:rPr>
        <w:t xml:space="preserve"> your family, or make</w:t>
      </w:r>
      <w:r w:rsidR="009C5A50">
        <w:rPr>
          <w:rFonts w:ascii="VAG Rounded Std" w:hAnsi="VAG Rounded Std" w:cs="Arial"/>
          <w:i/>
          <w:sz w:val="20"/>
          <w:szCs w:val="20"/>
        </w:rPr>
        <w:t xml:space="preserve"> referrals to other services, in order to support your family’s ongoing needs.  This would always be discussed </w:t>
      </w:r>
      <w:r w:rsidR="00933208">
        <w:rPr>
          <w:rFonts w:ascii="VAG Rounded Std" w:hAnsi="VAG Rounded Std" w:cs="Arial"/>
          <w:i/>
          <w:sz w:val="20"/>
          <w:szCs w:val="20"/>
        </w:rPr>
        <w:t>and agreed with you</w:t>
      </w:r>
      <w:r w:rsidR="009C5A50">
        <w:rPr>
          <w:rFonts w:ascii="VAG Rounded Std" w:hAnsi="VAG Rounded Std" w:cs="Arial"/>
          <w:i/>
          <w:sz w:val="20"/>
          <w:szCs w:val="20"/>
        </w:rPr>
        <w:t xml:space="preserve"> first.</w:t>
      </w:r>
      <w:r w:rsidR="00391A7A">
        <w:rPr>
          <w:rFonts w:ascii="VAG Rounded Std" w:hAnsi="VAG Rounded Std" w:cs="Arial"/>
          <w:i/>
          <w:sz w:val="20"/>
          <w:szCs w:val="20"/>
        </w:rPr>
        <w:t xml:space="preserve">  </w:t>
      </w:r>
    </w:p>
    <w:p w:rsidR="00AF70AE" w:rsidRDefault="00AF70AE" w:rsidP="008A1ED4">
      <w:pPr>
        <w:spacing w:after="0"/>
        <w:rPr>
          <w:rFonts w:ascii="VAGRounded LT Bold" w:hAnsi="VAGRounded LT Bold" w:cs="Arial"/>
        </w:rPr>
      </w:pPr>
    </w:p>
    <w:p w:rsidR="008A1ED4" w:rsidRPr="00096D9F" w:rsidRDefault="008A1ED4" w:rsidP="008A1ED4">
      <w:pPr>
        <w:spacing w:after="0"/>
        <w:rPr>
          <w:rFonts w:ascii="VAGRounded LT Bold" w:hAnsi="VAGRounded LT Bold" w:cs="Arial"/>
        </w:rPr>
      </w:pPr>
      <w:r w:rsidRPr="00096D9F">
        <w:rPr>
          <w:rFonts w:ascii="VAGRounded LT Bold" w:hAnsi="VAGRounded LT Bold" w:cs="Arial"/>
        </w:rPr>
        <w:t xml:space="preserve">Please note that if you do not </w:t>
      </w:r>
      <w:r w:rsidR="00443438">
        <w:rPr>
          <w:rFonts w:ascii="VAGRounded LT Bold" w:hAnsi="VAGRounded LT Bold" w:cs="Arial"/>
        </w:rPr>
        <w:t xml:space="preserve">give </w:t>
      </w:r>
      <w:r w:rsidRPr="00096D9F">
        <w:rPr>
          <w:rFonts w:ascii="VAGRounded LT Bold" w:hAnsi="VAGRounded LT Bold" w:cs="Arial"/>
        </w:rPr>
        <w:t>consent</w:t>
      </w:r>
      <w:r w:rsidR="00933208">
        <w:rPr>
          <w:rFonts w:ascii="VAGRounded LT Bold" w:hAnsi="VAGRounded LT Bold" w:cs="Arial"/>
        </w:rPr>
        <w:t>(</w:t>
      </w:r>
      <w:r w:rsidR="00443438">
        <w:rPr>
          <w:rFonts w:ascii="VAGRounded LT Bold" w:hAnsi="VAGRounded LT Bold" w:cs="Arial"/>
        </w:rPr>
        <w:t>s</w:t>
      </w:r>
      <w:r w:rsidR="00933208">
        <w:rPr>
          <w:rFonts w:ascii="VAGRounded LT Bold" w:hAnsi="VAGRounded LT Bold" w:cs="Arial"/>
        </w:rPr>
        <w:t xml:space="preserve">) </w:t>
      </w:r>
      <w:r w:rsidRPr="00096D9F">
        <w:rPr>
          <w:rFonts w:ascii="VAGRounded LT Bold" w:hAnsi="VAGRounded LT Bold" w:cs="Arial"/>
        </w:rPr>
        <w:t>we will continue to offer our support, but the services provided to you may be affected. Please contact Service Manager or the Clinical Lead to discuss any queries you may have.</w:t>
      </w:r>
      <w:r w:rsidR="009C5A50">
        <w:rPr>
          <w:rFonts w:ascii="VAGRounded LT Bold" w:hAnsi="VAGRounded LT Bold" w:cs="Arial"/>
        </w:rPr>
        <w:t xml:space="preserve">  </w:t>
      </w:r>
      <w:r w:rsidR="00AC4981">
        <w:rPr>
          <w:rFonts w:ascii="VAGRounded LT Bold" w:hAnsi="VAGRounded LT Bold" w:cs="Arial"/>
        </w:rPr>
        <w:t>You</w:t>
      </w:r>
      <w:r w:rsidR="009C5A50">
        <w:rPr>
          <w:rFonts w:ascii="VAGRounded LT Bold" w:hAnsi="VAGRounded LT Bold" w:cs="Arial"/>
        </w:rPr>
        <w:t xml:space="preserve"> have the rig</w:t>
      </w:r>
      <w:r w:rsidR="00AC4981">
        <w:rPr>
          <w:rFonts w:ascii="VAGRounded LT Bold" w:hAnsi="VAGRounded LT Bold" w:cs="Arial"/>
        </w:rPr>
        <w:t>ht to change your consents and preferences at any time.</w:t>
      </w:r>
    </w:p>
    <w:p w:rsidR="008A1ED4" w:rsidRPr="0020688B" w:rsidRDefault="008A1ED4" w:rsidP="008A1ED4">
      <w:pPr>
        <w:spacing w:after="0"/>
        <w:rPr>
          <w:rFonts w:ascii="VAG Rounded Std" w:hAnsi="VAG Rounded Std" w:cs="Arial"/>
          <w:b/>
        </w:rPr>
      </w:pPr>
    </w:p>
    <w:p w:rsidR="008A1ED4" w:rsidRPr="0020688B" w:rsidRDefault="008A1ED4" w:rsidP="008A1ED4">
      <w:pPr>
        <w:spacing w:after="0"/>
        <w:rPr>
          <w:rFonts w:ascii="VAG Rounded Std" w:hAnsi="VAG Rounded Std" w:cs="Arial"/>
          <w:b/>
        </w:rPr>
      </w:pPr>
    </w:p>
    <w:p w:rsidR="008A1ED4" w:rsidRPr="0006398B" w:rsidRDefault="008A1ED4" w:rsidP="008A1ED4">
      <w:pPr>
        <w:spacing w:after="0"/>
        <w:rPr>
          <w:rFonts w:ascii="VAG Rounded Std" w:hAnsi="VAG Rounded Std" w:cs="Arial"/>
          <w:b/>
        </w:rPr>
      </w:pPr>
    </w:p>
    <w:p w:rsidR="008A1ED4" w:rsidRPr="0006398B" w:rsidRDefault="008A1ED4" w:rsidP="008A1ED4">
      <w:pPr>
        <w:tabs>
          <w:tab w:val="left" w:pos="3181"/>
        </w:tabs>
        <w:spacing w:after="120"/>
        <w:rPr>
          <w:rFonts w:ascii="VAG Rounded Std" w:hAnsi="VAG Rounded Std" w:cs="Calibri"/>
          <w:color w:val="000000"/>
          <w:sz w:val="24"/>
        </w:rPr>
      </w:pPr>
      <w:r w:rsidRPr="0006398B">
        <w:rPr>
          <w:rFonts w:ascii="VAG Rounded Std" w:hAnsi="VAG Rounded Std" w:cs="Calibri"/>
          <w:color w:val="000000"/>
          <w:sz w:val="24"/>
        </w:rPr>
        <w:t>Signed</w:t>
      </w:r>
      <w:r w:rsidR="00AF70AE" w:rsidRPr="00AF70AE">
        <w:rPr>
          <w:rFonts w:ascii="VAG Rounded Std" w:hAnsi="VAG Rounded Std" w:cs="Calibri"/>
          <w:b/>
          <w:color w:val="FF0000"/>
          <w:sz w:val="24"/>
        </w:rPr>
        <w:t>*</w:t>
      </w:r>
      <w:r w:rsidRPr="0006398B">
        <w:rPr>
          <w:rFonts w:ascii="VAG Rounded Std" w:hAnsi="VAG Rounded Std" w:cs="Calibri"/>
          <w:color w:val="000000"/>
          <w:sz w:val="24"/>
        </w:rPr>
        <w:t>: __</w:t>
      </w:r>
      <w:r w:rsidR="00AC4981">
        <w:rPr>
          <w:rFonts w:ascii="VAG Rounded Std" w:hAnsi="VAG Rounded Std" w:cs="Calibri"/>
          <w:color w:val="000000"/>
          <w:sz w:val="24"/>
        </w:rPr>
        <w:t>______________________________________________</w:t>
      </w:r>
      <w:r w:rsidRPr="0006398B">
        <w:rPr>
          <w:rFonts w:ascii="VAG Rounded Std" w:hAnsi="VAG Rounded Std" w:cs="Calibri"/>
          <w:color w:val="000000"/>
          <w:sz w:val="24"/>
        </w:rPr>
        <w:t xml:space="preserve"> (</w:t>
      </w:r>
      <w:r w:rsidR="00AF70AE">
        <w:rPr>
          <w:rFonts w:ascii="VAG Rounded Std" w:hAnsi="VAG Rounded Std" w:cs="Calibri"/>
          <w:color w:val="000000"/>
          <w:sz w:val="24"/>
        </w:rPr>
        <w:t>Parent/Carer</w:t>
      </w:r>
      <w:r w:rsidRPr="0006398B">
        <w:rPr>
          <w:rFonts w:ascii="VAG Rounded Std" w:hAnsi="VAG Rounded Std" w:cs="Calibri"/>
          <w:color w:val="000000"/>
          <w:sz w:val="24"/>
        </w:rPr>
        <w:t xml:space="preserve">)     Date: _ </w:t>
      </w:r>
      <w:proofErr w:type="gramStart"/>
      <w:r w:rsidRPr="0006398B">
        <w:rPr>
          <w:rFonts w:ascii="VAG Rounded Std" w:hAnsi="VAG Rounded Std" w:cs="Calibri"/>
          <w:color w:val="000000"/>
          <w:sz w:val="24"/>
        </w:rPr>
        <w:t>_  /</w:t>
      </w:r>
      <w:proofErr w:type="gramEnd"/>
      <w:r w:rsidRPr="0006398B">
        <w:rPr>
          <w:rFonts w:ascii="VAG Rounded Std" w:hAnsi="VAG Rounded Std" w:cs="Calibri"/>
          <w:color w:val="000000"/>
          <w:sz w:val="24"/>
        </w:rPr>
        <w:t xml:space="preserve"> _ _  / _ _</w:t>
      </w:r>
    </w:p>
    <w:p w:rsidR="008A1ED4" w:rsidRPr="0006398B" w:rsidRDefault="008A1ED4" w:rsidP="008A1ED4">
      <w:pPr>
        <w:tabs>
          <w:tab w:val="left" w:pos="3181"/>
        </w:tabs>
        <w:spacing w:after="120"/>
        <w:rPr>
          <w:rFonts w:ascii="VAG Rounded Std" w:hAnsi="VAG Rounded Std" w:cs="Calibri"/>
          <w:color w:val="000000"/>
          <w:sz w:val="24"/>
        </w:rPr>
      </w:pPr>
    </w:p>
    <w:p w:rsidR="008A1ED4" w:rsidRPr="0006398B" w:rsidRDefault="008A1ED4" w:rsidP="008A1ED4">
      <w:pPr>
        <w:tabs>
          <w:tab w:val="left" w:pos="3181"/>
        </w:tabs>
        <w:spacing w:after="120"/>
        <w:rPr>
          <w:rFonts w:ascii="VAG Rounded Std" w:hAnsi="VAG Rounded Std" w:cs="Calibri"/>
          <w:color w:val="000000"/>
          <w:sz w:val="24"/>
        </w:rPr>
      </w:pPr>
      <w:r w:rsidRPr="0006398B">
        <w:rPr>
          <w:rFonts w:ascii="VAG Rounded Std" w:hAnsi="VAG Rounded Std" w:cs="Calibri"/>
          <w:color w:val="000000"/>
          <w:sz w:val="24"/>
        </w:rPr>
        <w:t>Name (printed) ______________________</w:t>
      </w:r>
      <w:r w:rsidR="00AC4981">
        <w:rPr>
          <w:rFonts w:ascii="VAG Rounded Std" w:hAnsi="VAG Rounded Std" w:cs="Calibri"/>
          <w:color w:val="000000"/>
          <w:sz w:val="24"/>
        </w:rPr>
        <w:t>_____________________</w:t>
      </w:r>
    </w:p>
    <w:p w:rsidR="008A1ED4" w:rsidRPr="0006398B" w:rsidRDefault="008A1ED4" w:rsidP="008A1ED4">
      <w:pPr>
        <w:tabs>
          <w:tab w:val="left" w:pos="3181"/>
        </w:tabs>
        <w:spacing w:after="120"/>
        <w:rPr>
          <w:rFonts w:ascii="VAG Rounded Std" w:hAnsi="VAG Rounded Std" w:cs="Calibri"/>
          <w:color w:val="000000"/>
          <w:sz w:val="24"/>
        </w:rPr>
      </w:pPr>
    </w:p>
    <w:p w:rsidR="008A1ED4" w:rsidRPr="0006398B" w:rsidRDefault="008A1ED4" w:rsidP="008A1ED4">
      <w:pPr>
        <w:pStyle w:val="Heading1"/>
        <w:rPr>
          <w:rFonts w:ascii="VAG Rounded Std" w:eastAsia="Calibri" w:hAnsi="VAG Rounded Std"/>
          <w:b w:val="0"/>
          <w:color w:val="808080" w:themeColor="background1" w:themeShade="80"/>
          <w:sz w:val="28"/>
          <w:szCs w:val="28"/>
        </w:rPr>
      </w:pPr>
      <w:r w:rsidRPr="0006398B">
        <w:rPr>
          <w:rFonts w:ascii="VAG Rounded Std" w:eastAsia="Calibri" w:hAnsi="VAG Rounded Std"/>
          <w:color w:val="808080" w:themeColor="background1" w:themeShade="80"/>
          <w:sz w:val="28"/>
          <w:szCs w:val="28"/>
        </w:rPr>
        <w:t>Changes</w:t>
      </w:r>
    </w:p>
    <w:p w:rsidR="008A1ED4" w:rsidRPr="0020688B" w:rsidRDefault="008A1ED4" w:rsidP="009C5A50">
      <w:pPr>
        <w:rPr>
          <w:rFonts w:ascii="VAG Rounded Std" w:eastAsia="Times New Roman" w:hAnsi="VAG Rounded Std" w:cs="Arial"/>
          <w:color w:val="000000"/>
          <w:lang w:eastAsia="en-GB"/>
        </w:rPr>
      </w:pPr>
      <w:r w:rsidRPr="0020688B">
        <w:rPr>
          <w:rFonts w:ascii="VAG Rounded Std" w:eastAsia="Times New Roman" w:hAnsi="VAG Rounded Std" w:cs="Arial"/>
          <w:color w:val="000000"/>
          <w:lang w:eastAsia="en-GB"/>
        </w:rPr>
        <w:t>Family Action reserves the right to make changes to this policy from time to time. Where we do so, we will publish the new policy on our website</w:t>
      </w:r>
      <w:r w:rsidRPr="0020688B">
        <w:rPr>
          <w:rFonts w:ascii="VAG Rounded Std" w:hAnsi="VAG Rounded Std"/>
        </w:rPr>
        <w:t xml:space="preserve"> </w:t>
      </w:r>
      <w:hyperlink r:id="rId8" w:history="1">
        <w:r w:rsidR="009C5A50" w:rsidRPr="001F0891">
          <w:rPr>
            <w:rStyle w:val="Hyperlink"/>
            <w:rFonts w:ascii="VAG Rounded Std" w:eastAsia="Times New Roman" w:hAnsi="VAG Rounded Std" w:cs="Arial"/>
            <w:lang w:eastAsia="en-GB"/>
          </w:rPr>
          <w:t>https://www.family-action.org.uk</w:t>
        </w:r>
      </w:hyperlink>
      <w:r w:rsidR="009C5A50">
        <w:rPr>
          <w:rFonts w:ascii="VAG Rounded Std" w:eastAsia="Times New Roman" w:hAnsi="VAG Rounded Std" w:cs="Arial"/>
          <w:color w:val="000000"/>
          <w:lang w:eastAsia="en-GB"/>
        </w:rPr>
        <w:t xml:space="preserve">.  </w:t>
      </w:r>
      <w:r w:rsidRPr="0020688B">
        <w:rPr>
          <w:rFonts w:ascii="VAG Rounded Std" w:eastAsia="Times New Roman" w:hAnsi="VAG Rounded Std" w:cs="Arial"/>
          <w:color w:val="000000"/>
          <w:lang w:eastAsia="en-GB"/>
        </w:rPr>
        <w:t xml:space="preserve">Please contact </w:t>
      </w:r>
      <w:hyperlink r:id="rId9" w:history="1">
        <w:r w:rsidRPr="00AF70AE">
          <w:rPr>
            <w:rStyle w:val="Hyperlink"/>
            <w:rFonts w:ascii="VAG Rounded Std" w:eastAsia="Times New Roman" w:hAnsi="VAG Rounded Std" w:cs="Arial"/>
            <w:color w:val="0070C0"/>
            <w:lang w:eastAsia="en-GB"/>
          </w:rPr>
          <w:t>data.protection@family-action.org.uk</w:t>
        </w:r>
      </w:hyperlink>
      <w:r w:rsidRPr="0020688B">
        <w:rPr>
          <w:rFonts w:ascii="VAG Rounded Std" w:eastAsia="Times New Roman" w:hAnsi="VAG Rounded Std" w:cs="Arial"/>
          <w:color w:val="000000"/>
          <w:lang w:eastAsia="en-GB"/>
        </w:rPr>
        <w:t xml:space="preserve"> or </w:t>
      </w:r>
      <w:r w:rsidR="00AF70AE">
        <w:rPr>
          <w:rFonts w:ascii="VAG Rounded Std" w:eastAsia="Times New Roman" w:hAnsi="VAG Rounded Std" w:cs="Arial"/>
          <w:color w:val="000000"/>
          <w:lang w:eastAsia="en-GB"/>
        </w:rPr>
        <w:t>the</w:t>
      </w:r>
      <w:r w:rsidRPr="0020688B">
        <w:rPr>
          <w:rFonts w:ascii="VAG Rounded Std" w:eastAsia="Times New Roman" w:hAnsi="VAG Rounded Std" w:cs="Arial"/>
          <w:color w:val="000000"/>
          <w:lang w:eastAsia="en-GB"/>
        </w:rPr>
        <w:t xml:space="preserve"> Children’s Trauma Therapy Service using the details below to request any data or di</w:t>
      </w:r>
      <w:r w:rsidR="00AF70AE">
        <w:rPr>
          <w:rFonts w:ascii="VAG Rounded Std" w:eastAsia="Times New Roman" w:hAnsi="VAG Rounded Std" w:cs="Arial"/>
          <w:color w:val="000000"/>
          <w:lang w:eastAsia="en-GB"/>
        </w:rPr>
        <w:t>scuss any concerns you may have:</w:t>
      </w:r>
    </w:p>
    <w:p w:rsidR="008A1ED4" w:rsidRPr="00AF70AE" w:rsidRDefault="008A1ED4" w:rsidP="00AF70AE">
      <w:pPr>
        <w:jc w:val="center"/>
        <w:rPr>
          <w:rFonts w:ascii="VAGRounded LT Bold" w:eastAsia="Times New Roman" w:hAnsi="VAGRounded LT Bold" w:cs="Arial"/>
          <w:color w:val="000000"/>
          <w:sz w:val="24"/>
          <w:szCs w:val="24"/>
          <w:lang w:eastAsia="en-GB"/>
        </w:rPr>
      </w:pPr>
      <w:r w:rsidRPr="00AF70AE">
        <w:rPr>
          <w:rFonts w:ascii="VAGRounded LT Bold" w:eastAsia="Times New Roman" w:hAnsi="VAGRounded LT Bold" w:cs="Arial"/>
          <w:color w:val="000000"/>
          <w:sz w:val="24"/>
          <w:szCs w:val="24"/>
          <w:lang w:eastAsia="en-GB"/>
        </w:rPr>
        <w:t>Children’s Trauma Therapy Service</w:t>
      </w:r>
    </w:p>
    <w:p w:rsidR="008A1ED4" w:rsidRPr="0020688B" w:rsidRDefault="008A1ED4" w:rsidP="00AF70AE">
      <w:pPr>
        <w:jc w:val="center"/>
        <w:rPr>
          <w:rFonts w:ascii="VAGRounded LT Bold" w:hAnsi="VAGRounded LT Bold" w:cs="Arial"/>
          <w:sz w:val="20"/>
          <w:szCs w:val="20"/>
          <w:lang w:eastAsia="en-GB"/>
        </w:rPr>
      </w:pPr>
      <w:r w:rsidRPr="0020688B">
        <w:rPr>
          <w:rFonts w:ascii="VAGRounded LT Bold" w:hAnsi="VAGRounded LT Bold" w:cs="Arial"/>
          <w:sz w:val="20"/>
          <w:szCs w:val="20"/>
          <w:lang w:eastAsia="en-GB"/>
        </w:rPr>
        <w:t>Bradford Family Action</w:t>
      </w:r>
    </w:p>
    <w:p w:rsidR="008A1ED4" w:rsidRPr="0020688B" w:rsidRDefault="008A1ED4" w:rsidP="00AF70AE">
      <w:pPr>
        <w:jc w:val="center"/>
        <w:rPr>
          <w:rFonts w:ascii="VAGRounded LT Bold" w:hAnsi="VAGRounded LT Bold" w:cs="Arial"/>
          <w:sz w:val="20"/>
          <w:szCs w:val="20"/>
          <w:lang w:eastAsia="en-GB"/>
        </w:rPr>
      </w:pPr>
      <w:proofErr w:type="spellStart"/>
      <w:r w:rsidRPr="0020688B">
        <w:rPr>
          <w:rFonts w:ascii="VAGRounded LT Bold" w:hAnsi="VAGRounded LT Bold" w:cs="Arial"/>
          <w:sz w:val="20"/>
          <w:szCs w:val="20"/>
          <w:lang w:eastAsia="en-GB"/>
        </w:rPr>
        <w:t>Kenburgh</w:t>
      </w:r>
      <w:proofErr w:type="spellEnd"/>
      <w:r w:rsidRPr="0020688B">
        <w:rPr>
          <w:rFonts w:ascii="VAGRounded LT Bold" w:hAnsi="VAGRounded LT Bold" w:cs="Arial"/>
          <w:sz w:val="20"/>
          <w:szCs w:val="20"/>
          <w:lang w:eastAsia="en-GB"/>
        </w:rPr>
        <w:t xml:space="preserve"> House</w:t>
      </w:r>
    </w:p>
    <w:p w:rsidR="008A1ED4" w:rsidRPr="0020688B" w:rsidRDefault="008A1ED4" w:rsidP="00AF70AE">
      <w:pPr>
        <w:jc w:val="center"/>
        <w:rPr>
          <w:rFonts w:ascii="VAGRounded LT Bold" w:hAnsi="VAGRounded LT Bold" w:cs="Arial"/>
          <w:sz w:val="20"/>
          <w:szCs w:val="20"/>
          <w:lang w:eastAsia="en-GB"/>
        </w:rPr>
      </w:pPr>
      <w:r w:rsidRPr="0020688B">
        <w:rPr>
          <w:rFonts w:ascii="VAGRounded LT Bold" w:hAnsi="VAGRounded LT Bold" w:cs="Arial"/>
          <w:sz w:val="20"/>
          <w:szCs w:val="20"/>
          <w:lang w:eastAsia="en-GB"/>
        </w:rPr>
        <w:t>28 Manor Row</w:t>
      </w:r>
    </w:p>
    <w:p w:rsidR="008A1ED4" w:rsidRPr="0020688B" w:rsidRDefault="008A1ED4" w:rsidP="00AF70AE">
      <w:pPr>
        <w:jc w:val="center"/>
        <w:rPr>
          <w:rFonts w:ascii="VAGRounded LT Bold" w:hAnsi="VAGRounded LT Bold" w:cs="Arial"/>
          <w:sz w:val="20"/>
          <w:szCs w:val="20"/>
          <w:lang w:eastAsia="en-GB"/>
        </w:rPr>
      </w:pPr>
      <w:r w:rsidRPr="0020688B">
        <w:rPr>
          <w:rFonts w:ascii="VAGRounded LT Bold" w:hAnsi="VAGRounded LT Bold" w:cs="Arial"/>
          <w:sz w:val="20"/>
          <w:szCs w:val="20"/>
          <w:lang w:eastAsia="en-GB"/>
        </w:rPr>
        <w:t>Bradford</w:t>
      </w:r>
    </w:p>
    <w:p w:rsidR="008A1ED4" w:rsidRDefault="008A1ED4" w:rsidP="00AF70AE">
      <w:pPr>
        <w:jc w:val="center"/>
        <w:rPr>
          <w:rFonts w:ascii="VAGRounded LT Bold" w:hAnsi="VAGRounded LT Bold" w:cs="Arial"/>
          <w:sz w:val="20"/>
          <w:szCs w:val="20"/>
          <w:lang w:eastAsia="en-GB"/>
        </w:rPr>
      </w:pPr>
      <w:r w:rsidRPr="0020688B">
        <w:rPr>
          <w:rFonts w:ascii="VAGRounded LT Bold" w:hAnsi="VAGRounded LT Bold" w:cs="Arial"/>
          <w:sz w:val="20"/>
          <w:szCs w:val="20"/>
          <w:lang w:eastAsia="en-GB"/>
        </w:rPr>
        <w:t>BD1 4QU</w:t>
      </w:r>
    </w:p>
    <w:p w:rsidR="00AF70AE" w:rsidRPr="00AF70AE" w:rsidRDefault="00AF70AE" w:rsidP="00AF70AE">
      <w:pPr>
        <w:jc w:val="center"/>
        <w:rPr>
          <w:rFonts w:ascii="VAGRounded LT Bold" w:hAnsi="VAGRounded LT Bold" w:cs="Arial"/>
          <w:color w:val="0070C0"/>
          <w:lang w:eastAsia="en-GB"/>
        </w:rPr>
      </w:pPr>
      <w:hyperlink r:id="rId10" w:history="1">
        <w:r w:rsidRPr="00AF70AE">
          <w:rPr>
            <w:rStyle w:val="Hyperlink"/>
            <w:rFonts w:ascii="VAGRounded LT Bold" w:hAnsi="VAGRounded LT Bold" w:cs="Arial"/>
            <w:color w:val="0070C0"/>
            <w:lang w:eastAsia="en-GB"/>
          </w:rPr>
          <w:t>CTTS@family-action.org.uk</w:t>
        </w:r>
      </w:hyperlink>
      <w:r w:rsidRPr="00AF70AE">
        <w:rPr>
          <w:rFonts w:ascii="VAGRounded LT Bold" w:hAnsi="VAGRounded LT Bold" w:cs="Arial"/>
          <w:color w:val="0070C0"/>
          <w:lang w:eastAsia="en-GB"/>
        </w:rPr>
        <w:t xml:space="preserve"> </w:t>
      </w:r>
    </w:p>
    <w:p w:rsidR="008A1ED4" w:rsidRDefault="008A1ED4">
      <w:pPr>
        <w:rPr>
          <w:rFonts w:ascii="VAG Rounded Std" w:hAnsi="VAG Rounded Std"/>
        </w:rPr>
      </w:pPr>
    </w:p>
    <w:p w:rsidR="00AF70AE" w:rsidRPr="00AF70AE" w:rsidRDefault="00AF70AE" w:rsidP="00AF70AE">
      <w:pPr>
        <w:spacing w:before="240"/>
        <w:rPr>
          <w:rFonts w:ascii="VAG Rounded Std" w:hAnsi="VAG Rounded Std"/>
          <w:color w:val="FF0000"/>
        </w:rPr>
      </w:pPr>
      <w:r w:rsidRPr="00AF70AE">
        <w:rPr>
          <w:rFonts w:ascii="VAG Rounded Std" w:hAnsi="VAG Rounded Std"/>
          <w:color w:val="FF0000"/>
          <w:u w:val="single"/>
        </w:rPr>
        <w:t>*Covid-19 update</w:t>
      </w:r>
      <w:r>
        <w:rPr>
          <w:rFonts w:ascii="VAG Rounded Std" w:hAnsi="VAG Rounded Std"/>
          <w:color w:val="FF0000"/>
        </w:rPr>
        <w:t xml:space="preserve"> f</w:t>
      </w:r>
      <w:r w:rsidRPr="00AF70AE">
        <w:rPr>
          <w:rFonts w:ascii="VAG Rounded Std" w:hAnsi="VAG Rounded Std"/>
          <w:color w:val="FF0000"/>
        </w:rPr>
        <w:t>or professionals referring on behalf of families</w:t>
      </w:r>
      <w:r>
        <w:rPr>
          <w:rFonts w:ascii="VAG Rounded Std" w:hAnsi="VAG Rounded Std"/>
          <w:color w:val="FF0000"/>
        </w:rPr>
        <w:t xml:space="preserve">; </w:t>
      </w:r>
      <w:r w:rsidRPr="00AF70AE">
        <w:rPr>
          <w:rFonts w:ascii="VAG Rounded Std" w:hAnsi="VAG Rounded Std"/>
          <w:color w:val="FF0000"/>
        </w:rPr>
        <w:t xml:space="preserve">whilst we would prefer for families to be able to </w:t>
      </w:r>
      <w:r>
        <w:rPr>
          <w:rFonts w:ascii="VAG Rounded Std" w:hAnsi="VAG Rounded Std"/>
          <w:color w:val="FF0000"/>
        </w:rPr>
        <w:t xml:space="preserve">physically check and </w:t>
      </w:r>
      <w:r w:rsidRPr="00AF70AE">
        <w:rPr>
          <w:rFonts w:ascii="VAG Rounded Std" w:hAnsi="VAG Rounded Std"/>
          <w:color w:val="FF0000"/>
        </w:rPr>
        <w:t>sign this form to indicate their consent to the referral being made</w:t>
      </w:r>
      <w:r>
        <w:rPr>
          <w:rFonts w:ascii="VAG Rounded Std" w:hAnsi="VAG Rounded Std"/>
          <w:color w:val="FF0000"/>
        </w:rPr>
        <w:t xml:space="preserve"> and the various consent options</w:t>
      </w:r>
      <w:r w:rsidRPr="00AF70AE">
        <w:rPr>
          <w:rFonts w:ascii="VAG Rounded Std" w:hAnsi="VAG Rounded Std"/>
          <w:color w:val="FF0000"/>
        </w:rPr>
        <w:t>, we understand during current restrictions that this may not always possible. If you are making a referral on behalf of a family and it is not possible to get a written signature, please indicate the date at which verbal consent was sought, from whom and by whom.  This will be considered sufficient</w:t>
      </w:r>
      <w:r>
        <w:rPr>
          <w:rFonts w:ascii="VAG Rounded Std" w:hAnsi="VAG Rounded Std"/>
          <w:color w:val="FF0000"/>
        </w:rPr>
        <w:t xml:space="preserve"> for the referral</w:t>
      </w:r>
      <w:r w:rsidRPr="00AF70AE">
        <w:rPr>
          <w:rFonts w:ascii="VAG Rounded Std" w:hAnsi="VAG Rounded Std"/>
          <w:color w:val="FF0000"/>
        </w:rPr>
        <w:t xml:space="preserve"> in the interim.</w:t>
      </w:r>
    </w:p>
    <w:p w:rsidR="00AF70AE" w:rsidRPr="008A1ED4" w:rsidRDefault="00AF70AE">
      <w:pPr>
        <w:rPr>
          <w:rFonts w:ascii="VAG Rounded Std" w:hAnsi="VAG Rounded Std"/>
        </w:rPr>
      </w:pPr>
    </w:p>
    <w:sectPr w:rsidR="00AF70AE" w:rsidRPr="008A1ED4" w:rsidSect="008F0291">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778" w:rsidRDefault="00652778" w:rsidP="00652778">
      <w:pPr>
        <w:spacing w:after="0" w:line="240" w:lineRule="auto"/>
      </w:pPr>
      <w:r>
        <w:separator/>
      </w:r>
    </w:p>
  </w:endnote>
  <w:endnote w:type="continuationSeparator" w:id="0">
    <w:p w:rsidR="00652778" w:rsidRDefault="00652778" w:rsidP="00652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AGRounded LT Bold">
    <w:panose1 w:val="02000803030000020004"/>
    <w:charset w:val="00"/>
    <w:family w:val="auto"/>
    <w:pitch w:val="variable"/>
    <w:sig w:usb0="00000003" w:usb1="00000000" w:usb2="00000000" w:usb3="00000000" w:csb0="00000001" w:csb1="00000000"/>
  </w:font>
  <w:font w:name="VAG Rounded Std">
    <w:panose1 w:val="020F0402020204020204"/>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78" w:rsidRDefault="00652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78" w:rsidRDefault="00652778" w:rsidP="00652778">
    <w:pPr>
      <w:pStyle w:val="Footer"/>
      <w:jc w:val="cente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78" w:rsidRDefault="006527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778" w:rsidRDefault="00652778" w:rsidP="00652778">
      <w:pPr>
        <w:spacing w:after="0" w:line="240" w:lineRule="auto"/>
      </w:pPr>
      <w:r>
        <w:separator/>
      </w:r>
    </w:p>
  </w:footnote>
  <w:footnote w:type="continuationSeparator" w:id="0">
    <w:p w:rsidR="00652778" w:rsidRDefault="00652778" w:rsidP="006527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78" w:rsidRDefault="006527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78" w:rsidRDefault="006527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778" w:rsidRDefault="006527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7" type="#_x0000_t75" style="width:16.5pt;height:14.25pt;visibility:visible" o:bullet="t">
        <v:imagedata r:id="rId1" o:title=""/>
      </v:shape>
    </w:pict>
  </w:numPicBullet>
  <w:abstractNum w:abstractNumId="0" w15:restartNumberingAfterBreak="0">
    <w:nsid w:val="053B6455"/>
    <w:multiLevelType w:val="hybridMultilevel"/>
    <w:tmpl w:val="E8DE4772"/>
    <w:lvl w:ilvl="0" w:tplc="831A1FA8">
      <w:start w:val="1"/>
      <w:numFmt w:val="bullet"/>
      <w:lvlText w:val=""/>
      <w:lvlPicBulletId w:val="0"/>
      <w:lvlJc w:val="left"/>
      <w:pPr>
        <w:tabs>
          <w:tab w:val="num" w:pos="502"/>
        </w:tabs>
        <w:ind w:left="502" w:hanging="445"/>
      </w:pPr>
      <w:rPr>
        <w:rFonts w:ascii="Symbol" w:hAnsi="Symbol" w:hint="default"/>
        <w:sz w:val="32"/>
      </w:rPr>
    </w:lvl>
    <w:lvl w:ilvl="1" w:tplc="613258E4" w:tentative="1">
      <w:start w:val="1"/>
      <w:numFmt w:val="bullet"/>
      <w:lvlText w:val=""/>
      <w:lvlJc w:val="left"/>
      <w:pPr>
        <w:tabs>
          <w:tab w:val="num" w:pos="1222"/>
        </w:tabs>
        <w:ind w:left="1222" w:hanging="360"/>
      </w:pPr>
      <w:rPr>
        <w:rFonts w:ascii="Symbol" w:hAnsi="Symbol" w:hint="default"/>
      </w:rPr>
    </w:lvl>
    <w:lvl w:ilvl="2" w:tplc="AF7CB958" w:tentative="1">
      <w:start w:val="1"/>
      <w:numFmt w:val="bullet"/>
      <w:lvlText w:val=""/>
      <w:lvlJc w:val="left"/>
      <w:pPr>
        <w:tabs>
          <w:tab w:val="num" w:pos="1942"/>
        </w:tabs>
        <w:ind w:left="1942" w:hanging="360"/>
      </w:pPr>
      <w:rPr>
        <w:rFonts w:ascii="Symbol" w:hAnsi="Symbol" w:hint="default"/>
      </w:rPr>
    </w:lvl>
    <w:lvl w:ilvl="3" w:tplc="0EDA1160" w:tentative="1">
      <w:start w:val="1"/>
      <w:numFmt w:val="bullet"/>
      <w:lvlText w:val=""/>
      <w:lvlJc w:val="left"/>
      <w:pPr>
        <w:tabs>
          <w:tab w:val="num" w:pos="2662"/>
        </w:tabs>
        <w:ind w:left="2662" w:hanging="360"/>
      </w:pPr>
      <w:rPr>
        <w:rFonts w:ascii="Symbol" w:hAnsi="Symbol" w:hint="default"/>
      </w:rPr>
    </w:lvl>
    <w:lvl w:ilvl="4" w:tplc="017A03DA" w:tentative="1">
      <w:start w:val="1"/>
      <w:numFmt w:val="bullet"/>
      <w:lvlText w:val=""/>
      <w:lvlJc w:val="left"/>
      <w:pPr>
        <w:tabs>
          <w:tab w:val="num" w:pos="3382"/>
        </w:tabs>
        <w:ind w:left="3382" w:hanging="360"/>
      </w:pPr>
      <w:rPr>
        <w:rFonts w:ascii="Symbol" w:hAnsi="Symbol" w:hint="default"/>
      </w:rPr>
    </w:lvl>
    <w:lvl w:ilvl="5" w:tplc="0D3E5F48" w:tentative="1">
      <w:start w:val="1"/>
      <w:numFmt w:val="bullet"/>
      <w:lvlText w:val=""/>
      <w:lvlJc w:val="left"/>
      <w:pPr>
        <w:tabs>
          <w:tab w:val="num" w:pos="4102"/>
        </w:tabs>
        <w:ind w:left="4102" w:hanging="360"/>
      </w:pPr>
      <w:rPr>
        <w:rFonts w:ascii="Symbol" w:hAnsi="Symbol" w:hint="default"/>
      </w:rPr>
    </w:lvl>
    <w:lvl w:ilvl="6" w:tplc="C99E3B60" w:tentative="1">
      <w:start w:val="1"/>
      <w:numFmt w:val="bullet"/>
      <w:lvlText w:val=""/>
      <w:lvlJc w:val="left"/>
      <w:pPr>
        <w:tabs>
          <w:tab w:val="num" w:pos="4822"/>
        </w:tabs>
        <w:ind w:left="4822" w:hanging="360"/>
      </w:pPr>
      <w:rPr>
        <w:rFonts w:ascii="Symbol" w:hAnsi="Symbol" w:hint="default"/>
      </w:rPr>
    </w:lvl>
    <w:lvl w:ilvl="7" w:tplc="2CEA938C" w:tentative="1">
      <w:start w:val="1"/>
      <w:numFmt w:val="bullet"/>
      <w:lvlText w:val=""/>
      <w:lvlJc w:val="left"/>
      <w:pPr>
        <w:tabs>
          <w:tab w:val="num" w:pos="5542"/>
        </w:tabs>
        <w:ind w:left="5542" w:hanging="360"/>
      </w:pPr>
      <w:rPr>
        <w:rFonts w:ascii="Symbol" w:hAnsi="Symbol" w:hint="default"/>
      </w:rPr>
    </w:lvl>
    <w:lvl w:ilvl="8" w:tplc="E850E162" w:tentative="1">
      <w:start w:val="1"/>
      <w:numFmt w:val="bullet"/>
      <w:lvlText w:val=""/>
      <w:lvlJc w:val="left"/>
      <w:pPr>
        <w:tabs>
          <w:tab w:val="num" w:pos="6262"/>
        </w:tabs>
        <w:ind w:left="6262" w:hanging="360"/>
      </w:pPr>
      <w:rPr>
        <w:rFonts w:ascii="Symbol" w:hAnsi="Symbol" w:hint="default"/>
      </w:rPr>
    </w:lvl>
  </w:abstractNum>
  <w:abstractNum w:abstractNumId="1" w15:restartNumberingAfterBreak="0">
    <w:nsid w:val="06855151"/>
    <w:multiLevelType w:val="hybridMultilevel"/>
    <w:tmpl w:val="B432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E080D"/>
    <w:multiLevelType w:val="hybridMultilevel"/>
    <w:tmpl w:val="2B1091E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A57B52"/>
    <w:multiLevelType w:val="hybridMultilevel"/>
    <w:tmpl w:val="9D22C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91"/>
    <w:rsid w:val="0006398B"/>
    <w:rsid w:val="00260A0E"/>
    <w:rsid w:val="00391A7A"/>
    <w:rsid w:val="00443438"/>
    <w:rsid w:val="006454A1"/>
    <w:rsid w:val="00652778"/>
    <w:rsid w:val="00686079"/>
    <w:rsid w:val="006F3504"/>
    <w:rsid w:val="00812711"/>
    <w:rsid w:val="00897840"/>
    <w:rsid w:val="008A1ED4"/>
    <w:rsid w:val="008F0291"/>
    <w:rsid w:val="008F355A"/>
    <w:rsid w:val="00933208"/>
    <w:rsid w:val="00933C17"/>
    <w:rsid w:val="00935E81"/>
    <w:rsid w:val="009C5A50"/>
    <w:rsid w:val="009E6387"/>
    <w:rsid w:val="00AC4981"/>
    <w:rsid w:val="00AF70AE"/>
    <w:rsid w:val="00B86593"/>
    <w:rsid w:val="00C33D68"/>
    <w:rsid w:val="00DE4931"/>
    <w:rsid w:val="00E07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3BE7EFE"/>
  <w15:chartTrackingRefBased/>
  <w15:docId w15:val="{51136B2B-5CCA-4558-80E4-AC85BD7FA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A1ED4"/>
    <w:pPr>
      <w:keepNext/>
      <w:spacing w:before="240" w:after="60" w:line="276" w:lineRule="auto"/>
      <w:outlineLvl w:val="0"/>
    </w:pPr>
    <w:rPr>
      <w:rFonts w:ascii="Calibri Light" w:eastAsia="Times New Roman"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A1ED4"/>
    <w:rPr>
      <w:rFonts w:ascii="Calibri Light" w:eastAsia="Times New Roman" w:hAnsi="Calibri Light" w:cs="Times New Roman"/>
      <w:b/>
      <w:bCs/>
      <w:kern w:val="32"/>
      <w:sz w:val="32"/>
      <w:szCs w:val="32"/>
    </w:rPr>
  </w:style>
  <w:style w:type="paragraph" w:styleId="ListParagraph">
    <w:name w:val="List Paragraph"/>
    <w:basedOn w:val="Normal"/>
    <w:uiPriority w:val="34"/>
    <w:qFormat/>
    <w:rsid w:val="008A1ED4"/>
    <w:pPr>
      <w:spacing w:after="200" w:line="276" w:lineRule="auto"/>
      <w:ind w:left="720"/>
      <w:contextualSpacing/>
    </w:pPr>
    <w:rPr>
      <w:rFonts w:ascii="Calibri" w:eastAsia="Calibri" w:hAnsi="Calibri" w:cs="Times New Roman"/>
    </w:rPr>
  </w:style>
  <w:style w:type="character" w:styleId="Hyperlink">
    <w:name w:val="Hyperlink"/>
    <w:uiPriority w:val="99"/>
    <w:unhideWhenUsed/>
    <w:rsid w:val="008A1ED4"/>
    <w:rPr>
      <w:color w:val="0563C1"/>
      <w:u w:val="single"/>
    </w:rPr>
  </w:style>
  <w:style w:type="table" w:styleId="TableGrid">
    <w:name w:val="Table Grid"/>
    <w:basedOn w:val="TableNormal"/>
    <w:uiPriority w:val="39"/>
    <w:rsid w:val="008A1E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527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2778"/>
  </w:style>
  <w:style w:type="paragraph" w:styleId="Footer">
    <w:name w:val="footer"/>
    <w:basedOn w:val="Normal"/>
    <w:link w:val="FooterChar"/>
    <w:uiPriority w:val="99"/>
    <w:unhideWhenUsed/>
    <w:rsid w:val="006527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27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mily-action.org.uk"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CTTS@family-action.org.uk" TargetMode="External"/><Relationship Id="rId4" Type="http://schemas.openxmlformats.org/officeDocument/2006/relationships/webSettings" Target="webSettings.xml"/><Relationship Id="rId9" Type="http://schemas.openxmlformats.org/officeDocument/2006/relationships/hyperlink" Target="mailto:data.protection@family-action.org.uk"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908</Words>
  <Characters>5181</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I have read the document ‘CTTS GDPR statement ’concerning data protection.  I co</vt:lpstr>
      <vt:lpstr/>
      <vt:lpstr>Please tick the relevant boxes below to give consent for us to: </vt:lpstr>
      <vt:lpstr/>
      <vt:lpstr>Changes</vt:lpstr>
    </vt:vector>
  </TitlesOfParts>
  <Company>Family Action</Company>
  <LinksUpToDate>false</LinksUpToDate>
  <CharactersWithSpaces>6077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Tatman</dc:creator>
  <cp:keywords/>
  <dc:description/>
  <cp:lastModifiedBy>Catherine Tatman</cp:lastModifiedBy>
  <cp:revision>14</cp:revision>
  <dcterms:created xsi:type="dcterms:W3CDTF">2020-06-12T11:17:00Z</dcterms:created>
  <dcterms:modified xsi:type="dcterms:W3CDTF">2020-06-15T13:47:00Z</dcterms:modified>
</cp:coreProperties>
</file>