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BA7D9" w14:textId="2740E762" w:rsidR="00AC76EC" w:rsidRDefault="0014076B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B67FCDC" wp14:editId="1F97194D">
            <wp:simplePos x="0" y="0"/>
            <wp:positionH relativeFrom="margin">
              <wp:posOffset>-866468</wp:posOffset>
            </wp:positionH>
            <wp:positionV relativeFrom="paragraph">
              <wp:posOffset>56144</wp:posOffset>
            </wp:positionV>
            <wp:extent cx="7526655" cy="2051050"/>
            <wp:effectExtent l="0" t="0" r="0" b="0"/>
            <wp:wrapTight wrapText="bothSides">
              <wp:wrapPolygon edited="0">
                <wp:start x="0" y="1806"/>
                <wp:lineTo x="0" y="7222"/>
                <wp:lineTo x="1367" y="8627"/>
                <wp:lineTo x="1367" y="10633"/>
                <wp:lineTo x="2187" y="11837"/>
                <wp:lineTo x="3499" y="11837"/>
                <wp:lineTo x="3499" y="13241"/>
                <wp:lineTo x="4702" y="15046"/>
                <wp:lineTo x="5576" y="15448"/>
                <wp:lineTo x="7216" y="18658"/>
                <wp:lineTo x="11590" y="19259"/>
                <wp:lineTo x="12902" y="19259"/>
                <wp:lineTo x="14323" y="18457"/>
                <wp:lineTo x="16073" y="15046"/>
                <wp:lineTo x="19900" y="12037"/>
                <wp:lineTo x="20009" y="8627"/>
                <wp:lineTo x="21540" y="8426"/>
                <wp:lineTo x="21540" y="3210"/>
                <wp:lineTo x="164" y="1806"/>
                <wp:lineTo x="0" y="1806"/>
              </wp:wrapPolygon>
            </wp:wrapTight>
            <wp:docPr id="1" name="Picture 1" descr="C:\Users\reillo\AppData\Local\Microsoft\Windows\INetCache\Content.Word\Recipes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illo\AppData\Local\Microsoft\Windows\INetCache\Content.Word\Recipes Banne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655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AE17D0" w14:textId="48B16C7D" w:rsidR="0014076B" w:rsidRDefault="0014076B" w:rsidP="0081701E">
      <w:pPr>
        <w:pStyle w:val="Title"/>
        <w:rPr>
          <w:noProof/>
        </w:rPr>
      </w:pPr>
    </w:p>
    <w:p w14:paraId="7E1E5A1A" w14:textId="15F8C08A" w:rsidR="0014076B" w:rsidRDefault="0014076B" w:rsidP="0081701E">
      <w:pPr>
        <w:pStyle w:val="Title"/>
        <w:rPr>
          <w:noProof/>
        </w:rPr>
      </w:pPr>
    </w:p>
    <w:p w14:paraId="68FC759A" w14:textId="77C35A1D" w:rsidR="00822C5E" w:rsidRDefault="0086116D" w:rsidP="0081701E">
      <w:pPr>
        <w:pStyle w:val="Title"/>
        <w:rPr>
          <w:noProof/>
        </w:rPr>
      </w:pPr>
      <w:r>
        <w:rPr>
          <w:noProof/>
        </w:rPr>
        <w:t>Mince and bulg</w:t>
      </w:r>
      <w:r w:rsidR="00315663">
        <w:rPr>
          <w:noProof/>
        </w:rPr>
        <w:t>u</w:t>
      </w:r>
      <w:r>
        <w:rPr>
          <w:noProof/>
        </w:rPr>
        <w:t xml:space="preserve">r wheat </w:t>
      </w:r>
      <w:r w:rsidR="00E558A1">
        <w:rPr>
          <w:noProof/>
        </w:rPr>
        <w:br/>
      </w:r>
      <w:r>
        <w:rPr>
          <w:noProof/>
        </w:rPr>
        <w:t>s</w:t>
      </w:r>
      <w:r w:rsidR="00E558A1">
        <w:rPr>
          <w:noProof/>
        </w:rPr>
        <w:t>t</w:t>
      </w:r>
      <w:r>
        <w:rPr>
          <w:noProof/>
        </w:rPr>
        <w:t>uffed peppers</w:t>
      </w:r>
      <w:r w:rsidR="008E0C01">
        <w:rPr>
          <w:noProof/>
        </w:rPr>
        <w:t xml:space="preserve"> </w:t>
      </w:r>
    </w:p>
    <w:p w14:paraId="339A4D2C" w14:textId="089A21DF" w:rsidR="007F7992" w:rsidRPr="00E558A1" w:rsidRDefault="007F7992" w:rsidP="00E558A1">
      <w:pPr>
        <w:pStyle w:val="NoSpacing"/>
      </w:pPr>
      <w:r w:rsidRPr="00E558A1">
        <w:t xml:space="preserve">(serves </w:t>
      </w:r>
      <w:r w:rsidR="007F5BB5" w:rsidRPr="00E558A1">
        <w:t xml:space="preserve">4-6 </w:t>
      </w:r>
      <w:r w:rsidRPr="00E558A1">
        <w:t>people)</w:t>
      </w:r>
    </w:p>
    <w:p w14:paraId="06A47127" w14:textId="3FA6AD18" w:rsidR="00C92796" w:rsidRDefault="00C92796" w:rsidP="00A47A59">
      <w:pPr>
        <w:spacing w:after="0"/>
        <w:ind w:left="360"/>
        <w:jc w:val="center"/>
        <w:rPr>
          <w:rFonts w:eastAsia="Calibri"/>
          <w:noProof/>
          <w:szCs w:val="24"/>
        </w:rPr>
      </w:pPr>
    </w:p>
    <w:p w14:paraId="63C2EF50" w14:textId="0D44E63A" w:rsidR="00A47A59" w:rsidRPr="00A47A59" w:rsidRDefault="00FF60D9" w:rsidP="00A47A59">
      <w:pPr>
        <w:spacing w:after="0"/>
        <w:ind w:left="360"/>
        <w:jc w:val="center"/>
      </w:pPr>
      <w:r w:rsidRPr="52033097">
        <w:rPr>
          <w:rFonts w:eastAsia="Calibri"/>
          <w:noProof/>
        </w:rPr>
        <w:t xml:space="preserve">This is a great </w:t>
      </w:r>
      <w:r w:rsidRPr="52033097">
        <w:rPr>
          <w:rStyle w:val="normaltextrun"/>
        </w:rPr>
        <w:t>Mediterranean</w:t>
      </w:r>
      <w:r w:rsidR="00AB4CEE">
        <w:rPr>
          <w:rStyle w:val="normaltextrun"/>
        </w:rPr>
        <w:t>-</w:t>
      </w:r>
      <w:r w:rsidRPr="52033097">
        <w:rPr>
          <w:rStyle w:val="normaltextrun"/>
        </w:rPr>
        <w:t>inspired</w:t>
      </w:r>
      <w:r w:rsidRPr="52033097">
        <w:rPr>
          <w:rFonts w:eastAsia="Calibri"/>
          <w:noProof/>
        </w:rPr>
        <w:t xml:space="preserve"> recipe that can be tweaked to make </w:t>
      </w:r>
      <w:r w:rsidR="007F5BB5" w:rsidRPr="52033097">
        <w:rPr>
          <w:rFonts w:eastAsia="Calibri"/>
          <w:noProof/>
        </w:rPr>
        <w:t xml:space="preserve">different flavours – you could </w:t>
      </w:r>
      <w:r w:rsidR="00E558A1">
        <w:rPr>
          <w:rFonts w:eastAsia="Calibri"/>
          <w:noProof/>
        </w:rPr>
        <w:t xml:space="preserve">use </w:t>
      </w:r>
      <w:r w:rsidR="007F5BB5" w:rsidRPr="52033097">
        <w:rPr>
          <w:rFonts w:eastAsia="Calibri"/>
          <w:noProof/>
        </w:rPr>
        <w:t>apricots for a Moroccan or</w:t>
      </w:r>
      <w:r w:rsidR="203E14D7" w:rsidRPr="52033097">
        <w:rPr>
          <w:rFonts w:eastAsia="Calibri"/>
          <w:noProof/>
        </w:rPr>
        <w:t xml:space="preserve"> add</w:t>
      </w:r>
      <w:r w:rsidR="007F5BB5" w:rsidRPr="52033097">
        <w:rPr>
          <w:rFonts w:eastAsia="Calibri"/>
          <w:noProof/>
        </w:rPr>
        <w:t xml:space="preserve"> feta for a Greek feel. You can also use vegetables</w:t>
      </w:r>
      <w:r w:rsidR="00AB4CEE">
        <w:rPr>
          <w:rFonts w:eastAsia="Calibri"/>
          <w:noProof/>
        </w:rPr>
        <w:t>,</w:t>
      </w:r>
      <w:r w:rsidR="007F5BB5" w:rsidRPr="52033097">
        <w:rPr>
          <w:rFonts w:eastAsia="Calibri"/>
          <w:noProof/>
        </w:rPr>
        <w:t>such as marrows, courgettes or squash inst</w:t>
      </w:r>
      <w:r w:rsidR="0791C3AD" w:rsidRPr="52033097">
        <w:rPr>
          <w:rFonts w:eastAsia="Calibri"/>
          <w:noProof/>
        </w:rPr>
        <w:t>ea</w:t>
      </w:r>
      <w:r w:rsidR="007F5BB5" w:rsidRPr="52033097">
        <w:rPr>
          <w:rFonts w:eastAsia="Calibri"/>
          <w:noProof/>
        </w:rPr>
        <w:t xml:space="preserve">d of peppers.  </w:t>
      </w:r>
    </w:p>
    <w:p w14:paraId="5279C631" w14:textId="77777777" w:rsidR="00A47A59" w:rsidRDefault="00A47A59" w:rsidP="00E558A1">
      <w:pPr>
        <w:pStyle w:val="NoSpacing"/>
      </w:pPr>
    </w:p>
    <w:p w14:paraId="24B7DA26" w14:textId="2DC16CD5" w:rsidR="0081701E" w:rsidRPr="00A47A59" w:rsidRDefault="00A47A59" w:rsidP="00E558A1">
      <w:pPr>
        <w:pStyle w:val="NoSpacing"/>
      </w:pPr>
      <w:r w:rsidRPr="00A47A59">
        <w:t>I</w:t>
      </w:r>
      <w:r w:rsidR="0081701E" w:rsidRPr="00A47A59">
        <w:t>ngredients</w:t>
      </w:r>
    </w:p>
    <w:p w14:paraId="3567EFBF" w14:textId="2A3E8249" w:rsidR="00335813" w:rsidRDefault="0086116D" w:rsidP="00E558A1">
      <w:pPr>
        <w:pStyle w:val="bulletingredients"/>
        <w:rPr>
          <w:rStyle w:val="normaltextrun"/>
        </w:rPr>
      </w:pPr>
      <w:r>
        <w:rPr>
          <w:rStyle w:val="normaltextrun"/>
        </w:rPr>
        <w:t>4 peppers</w:t>
      </w:r>
      <w:r w:rsidR="00315663">
        <w:rPr>
          <w:rStyle w:val="normaltextrun"/>
        </w:rPr>
        <w:t>, washed and halved lengthways, seeds and core removed</w:t>
      </w:r>
    </w:p>
    <w:p w14:paraId="3D609A53" w14:textId="3C2E5586" w:rsidR="0086116D" w:rsidRDefault="00FF60D9" w:rsidP="00E558A1">
      <w:pPr>
        <w:pStyle w:val="bulletingredients"/>
        <w:rPr>
          <w:rStyle w:val="normaltextrun"/>
        </w:rPr>
      </w:pPr>
      <w:r w:rsidRPr="4C8E5397">
        <w:rPr>
          <w:rStyle w:val="normaltextrun"/>
        </w:rPr>
        <w:t>100</w:t>
      </w:r>
      <w:r w:rsidR="0086116D" w:rsidRPr="4C8E5397">
        <w:rPr>
          <w:rStyle w:val="normaltextrun"/>
        </w:rPr>
        <w:t xml:space="preserve">g pack </w:t>
      </w:r>
      <w:r w:rsidR="00315663" w:rsidRPr="4C8E5397">
        <w:rPr>
          <w:rStyle w:val="normaltextrun"/>
        </w:rPr>
        <w:t>bulgur</w:t>
      </w:r>
      <w:r w:rsidR="0086116D" w:rsidRPr="4C8E5397">
        <w:rPr>
          <w:rStyle w:val="normaltextrun"/>
        </w:rPr>
        <w:t xml:space="preserve"> wheat</w:t>
      </w:r>
      <w:r w:rsidR="56CEE433" w:rsidRPr="4C8E5397">
        <w:rPr>
          <w:rStyle w:val="normaltextrun"/>
        </w:rPr>
        <w:t>*</w:t>
      </w:r>
      <w:r w:rsidR="00B72F0D" w:rsidRPr="4C8E5397">
        <w:rPr>
          <w:rStyle w:val="normaltextrun"/>
        </w:rPr>
        <w:t>, made up per instructions on the packet with 1 low salt stock cube</w:t>
      </w:r>
      <w:r w:rsidR="00AB4CEE">
        <w:rPr>
          <w:rStyle w:val="normaltextrun"/>
        </w:rPr>
        <w:t>*</w:t>
      </w:r>
    </w:p>
    <w:p w14:paraId="5CEA072F" w14:textId="18E9E48B" w:rsidR="0086116D" w:rsidRDefault="0086116D" w:rsidP="00E558A1">
      <w:pPr>
        <w:pStyle w:val="bulletingredients"/>
        <w:rPr>
          <w:rStyle w:val="normaltextrun"/>
        </w:rPr>
      </w:pPr>
      <w:r w:rsidRPr="4C8E5397">
        <w:rPr>
          <w:rStyle w:val="normaltextrun"/>
        </w:rPr>
        <w:t>200g minced pork, turkey</w:t>
      </w:r>
      <w:r w:rsidR="00315663" w:rsidRPr="4C8E5397">
        <w:rPr>
          <w:rStyle w:val="normaltextrun"/>
        </w:rPr>
        <w:t xml:space="preserve">, </w:t>
      </w:r>
      <w:r w:rsidRPr="4C8E5397">
        <w:rPr>
          <w:rStyle w:val="normaltextrun"/>
        </w:rPr>
        <w:t>beef</w:t>
      </w:r>
      <w:r w:rsidR="00315663" w:rsidRPr="4C8E5397">
        <w:rPr>
          <w:rStyle w:val="normaltextrun"/>
        </w:rPr>
        <w:t xml:space="preserve"> or quorn</w:t>
      </w:r>
      <w:r w:rsidR="51CB20B2" w:rsidRPr="4C8E5397">
        <w:rPr>
          <w:rStyle w:val="normaltextrun"/>
        </w:rPr>
        <w:t>*</w:t>
      </w:r>
      <w:r w:rsidR="00FF60D9" w:rsidRPr="4C8E5397">
        <w:rPr>
          <w:rStyle w:val="normaltextrun"/>
        </w:rPr>
        <w:t xml:space="preserve"> </w:t>
      </w:r>
    </w:p>
    <w:p w14:paraId="3487638C" w14:textId="661A3152" w:rsidR="0086116D" w:rsidRDefault="0086116D" w:rsidP="00E558A1">
      <w:pPr>
        <w:pStyle w:val="bulletingredients"/>
        <w:rPr>
          <w:rStyle w:val="normaltextrun"/>
        </w:rPr>
      </w:pPr>
      <w:r>
        <w:rPr>
          <w:rStyle w:val="normaltextrun"/>
        </w:rPr>
        <w:t>1 clove crushed garlic</w:t>
      </w:r>
      <w:r w:rsidR="00FF60D9">
        <w:rPr>
          <w:rStyle w:val="normaltextrun"/>
        </w:rPr>
        <w:t xml:space="preserve">  </w:t>
      </w:r>
    </w:p>
    <w:p w14:paraId="62CAD891" w14:textId="6516349C" w:rsidR="00AB4CEE" w:rsidRPr="0014076B" w:rsidRDefault="0086116D" w:rsidP="00E558A1">
      <w:pPr>
        <w:pStyle w:val="bulletingredients"/>
        <w:rPr>
          <w:rStyle w:val="normaltextrun"/>
          <w:rFonts w:asciiTheme="minorHAnsi" w:eastAsiaTheme="minorEastAsia" w:hAnsiTheme="minorHAnsi"/>
          <w:bCs w:val="0"/>
          <w:szCs w:val="24"/>
        </w:rPr>
      </w:pPr>
      <w:r w:rsidRPr="4C8E5397">
        <w:rPr>
          <w:rStyle w:val="normaltextrun"/>
        </w:rPr>
        <w:t>2 tsp ground cumin</w:t>
      </w:r>
      <w:r w:rsidR="2DF164A6" w:rsidRPr="4C8E5397">
        <w:rPr>
          <w:rStyle w:val="normaltextrun"/>
        </w:rPr>
        <w:t xml:space="preserve"> </w:t>
      </w:r>
    </w:p>
    <w:p w14:paraId="638746BB" w14:textId="1C4D7694" w:rsidR="0086116D" w:rsidRDefault="0086116D" w:rsidP="00E558A1">
      <w:pPr>
        <w:pStyle w:val="bulletingredients"/>
        <w:rPr>
          <w:rStyle w:val="normaltextrun"/>
          <w:rFonts w:asciiTheme="minorHAnsi" w:eastAsiaTheme="minorEastAsia" w:hAnsiTheme="minorHAnsi"/>
          <w:bCs w:val="0"/>
          <w:szCs w:val="24"/>
        </w:rPr>
      </w:pPr>
      <w:r w:rsidRPr="4C8E5397">
        <w:rPr>
          <w:rStyle w:val="normaltextrun"/>
        </w:rPr>
        <w:t>1 tsp paprika</w:t>
      </w:r>
    </w:p>
    <w:p w14:paraId="18B4F4AF" w14:textId="03B9EB21" w:rsidR="0086116D" w:rsidRDefault="0086116D" w:rsidP="00E558A1">
      <w:pPr>
        <w:pStyle w:val="bulletingredients"/>
        <w:rPr>
          <w:rStyle w:val="normaltextrun"/>
        </w:rPr>
      </w:pPr>
      <w:r w:rsidRPr="4C8E5397">
        <w:rPr>
          <w:rStyle w:val="normaltextrun"/>
        </w:rPr>
        <w:t>100g cheese</w:t>
      </w:r>
      <w:r w:rsidR="3F155460" w:rsidRPr="4C8E5397">
        <w:rPr>
          <w:rStyle w:val="normaltextrun"/>
        </w:rPr>
        <w:t>*</w:t>
      </w:r>
    </w:p>
    <w:p w14:paraId="11586760" w14:textId="3866A052" w:rsidR="0086116D" w:rsidRDefault="0086116D" w:rsidP="00E558A1">
      <w:pPr>
        <w:pStyle w:val="bulletingredients"/>
        <w:rPr>
          <w:rStyle w:val="normaltextrun"/>
        </w:rPr>
      </w:pPr>
      <w:r w:rsidRPr="4C8E5397">
        <w:rPr>
          <w:rStyle w:val="normaltextrun"/>
        </w:rPr>
        <w:t>4 tbsp low fat Greek style yoghurt</w:t>
      </w:r>
      <w:r w:rsidR="16F0332E" w:rsidRPr="4C8E5397">
        <w:rPr>
          <w:rStyle w:val="normaltextrun"/>
        </w:rPr>
        <w:t>*</w:t>
      </w:r>
    </w:p>
    <w:p w14:paraId="70D624FE" w14:textId="77777777" w:rsidR="0086116D" w:rsidRDefault="0086116D" w:rsidP="00E558A1">
      <w:pPr>
        <w:pStyle w:val="NoSpacing"/>
      </w:pPr>
    </w:p>
    <w:p w14:paraId="280383C9" w14:textId="7284EF1D" w:rsidR="0081701E" w:rsidRDefault="0081701E" w:rsidP="00E558A1">
      <w:pPr>
        <w:pStyle w:val="NoSpacing"/>
      </w:pPr>
      <w:r w:rsidRPr="00D437CA">
        <w:t xml:space="preserve">Method </w:t>
      </w:r>
    </w:p>
    <w:p w14:paraId="5834E6FB" w14:textId="77777777" w:rsidR="00B72F0D" w:rsidRPr="00B72F0D" w:rsidRDefault="0086116D" w:rsidP="00E558A1">
      <w:pPr>
        <w:pStyle w:val="listnumbered"/>
        <w:rPr>
          <w:rStyle w:val="normaltextrun"/>
          <w:rFonts w:cs="Segoe UI"/>
        </w:rPr>
      </w:pPr>
      <w:r>
        <w:rPr>
          <w:rStyle w:val="normaltextrun"/>
          <w:rFonts w:cs="Helvetica"/>
          <w:color w:val="333333"/>
        </w:rPr>
        <w:t xml:space="preserve">Halve the peppers and place cut side down on a microwaveable plate and microwave on full </w:t>
      </w:r>
      <w:r w:rsidR="00B72F0D">
        <w:rPr>
          <w:rStyle w:val="normaltextrun"/>
          <w:rFonts w:cs="Helvetica"/>
          <w:color w:val="333333"/>
        </w:rPr>
        <w:t xml:space="preserve">power for 4 minutes until softened, or place in a hot oven for 20 minutes.  </w:t>
      </w:r>
    </w:p>
    <w:p w14:paraId="02DC49C9" w14:textId="2F3FDCB6" w:rsidR="00B72F0D" w:rsidRPr="00B72F0D" w:rsidRDefault="00B72F0D" w:rsidP="00E558A1">
      <w:pPr>
        <w:pStyle w:val="listnumbered"/>
        <w:rPr>
          <w:rStyle w:val="normaltextrun"/>
          <w:rFonts w:cs="Segoe UI"/>
        </w:rPr>
      </w:pPr>
      <w:r>
        <w:rPr>
          <w:rStyle w:val="normaltextrun"/>
          <w:rFonts w:cs="Helvetica"/>
          <w:color w:val="333333"/>
        </w:rPr>
        <w:t xml:space="preserve">Make up the </w:t>
      </w:r>
      <w:r w:rsidR="00315663">
        <w:rPr>
          <w:rStyle w:val="normaltextrun"/>
          <w:rFonts w:cs="Helvetica"/>
          <w:color w:val="333333"/>
        </w:rPr>
        <w:t>bulgur</w:t>
      </w:r>
      <w:r>
        <w:rPr>
          <w:rStyle w:val="normaltextrun"/>
          <w:rFonts w:cs="Helvetica"/>
          <w:color w:val="333333"/>
        </w:rPr>
        <w:t xml:space="preserve"> wheat</w:t>
      </w:r>
      <w:r w:rsidR="004C6064">
        <w:rPr>
          <w:rStyle w:val="normaltextrun"/>
          <w:rFonts w:cs="Helvetica"/>
          <w:color w:val="333333"/>
        </w:rPr>
        <w:t xml:space="preserve"> according to the instructions on the packet with the</w:t>
      </w:r>
      <w:r w:rsidR="00E558A1">
        <w:rPr>
          <w:rStyle w:val="normaltextrun"/>
          <w:rFonts w:cs="Helvetica"/>
          <w:color w:val="333333"/>
        </w:rPr>
        <w:t xml:space="preserve"> </w:t>
      </w:r>
      <w:r w:rsidR="004C6064">
        <w:rPr>
          <w:rStyle w:val="normaltextrun"/>
          <w:rFonts w:cs="Helvetica"/>
          <w:color w:val="333333"/>
        </w:rPr>
        <w:t xml:space="preserve">stock cube. </w:t>
      </w:r>
    </w:p>
    <w:p w14:paraId="5726E839" w14:textId="233CE508" w:rsidR="00E02F65" w:rsidRDefault="00B72F0D" w:rsidP="00E558A1">
      <w:pPr>
        <w:pStyle w:val="listnumbered"/>
        <w:rPr>
          <w:rStyle w:val="normaltextrun"/>
          <w:rFonts w:cs="Segoe UI"/>
        </w:rPr>
      </w:pPr>
      <w:r w:rsidRPr="4C8E5397">
        <w:rPr>
          <w:rStyle w:val="normaltextrun"/>
          <w:rFonts w:cs="Helvetica"/>
          <w:color w:val="333333"/>
        </w:rPr>
        <w:t>Add the mince to a large frying pan and heat gently until the meat starts to break up. Then increase the heat and cook until the meat is browned. Add the garlic and spices</w:t>
      </w:r>
      <w:r w:rsidR="007F5BB5" w:rsidRPr="4C8E5397">
        <w:rPr>
          <w:rStyle w:val="normaltextrun"/>
          <w:rFonts w:cs="Helvetica"/>
          <w:color w:val="333333"/>
        </w:rPr>
        <w:t xml:space="preserve"> and stir well.</w:t>
      </w:r>
      <w:r w:rsidRPr="4C8E5397">
        <w:rPr>
          <w:rStyle w:val="normaltextrun"/>
          <w:rFonts w:cs="Helvetica"/>
          <w:color w:val="333333"/>
        </w:rPr>
        <w:t xml:space="preserve"> </w:t>
      </w:r>
      <w:r w:rsidR="004C6064" w:rsidRPr="4C8E5397">
        <w:rPr>
          <w:rStyle w:val="normaltextrun"/>
          <w:rFonts w:cs="Helvetica"/>
          <w:color w:val="333333"/>
        </w:rPr>
        <w:t xml:space="preserve">The mince is cooked in around </w:t>
      </w:r>
      <w:r w:rsidR="72FCE03B" w:rsidRPr="4C8E5397">
        <w:rPr>
          <w:rStyle w:val="normaltextrun"/>
          <w:rFonts w:cs="Helvetica"/>
          <w:color w:val="333333"/>
        </w:rPr>
        <w:t>2</w:t>
      </w:r>
      <w:r w:rsidR="004C6064" w:rsidRPr="4C8E5397">
        <w:rPr>
          <w:rStyle w:val="normaltextrun"/>
          <w:rFonts w:cs="Helvetica"/>
          <w:color w:val="333333"/>
        </w:rPr>
        <w:t>0 minutes</w:t>
      </w:r>
      <w:r w:rsidR="007F5BB5" w:rsidRPr="4C8E5397">
        <w:rPr>
          <w:rStyle w:val="normaltextrun"/>
          <w:rFonts w:cs="Helvetica"/>
          <w:color w:val="333333"/>
        </w:rPr>
        <w:t>.</w:t>
      </w:r>
      <w:r w:rsidR="001A550B" w:rsidRPr="4C8E5397">
        <w:rPr>
          <w:rStyle w:val="normaltextrun"/>
          <w:rFonts w:cs="Segoe UI"/>
        </w:rPr>
        <w:t xml:space="preserve"> </w:t>
      </w:r>
    </w:p>
    <w:p w14:paraId="3A869A29" w14:textId="7325218E" w:rsidR="004C6064" w:rsidRDefault="004C6064" w:rsidP="00E558A1">
      <w:pPr>
        <w:pStyle w:val="listnumbered"/>
        <w:rPr>
          <w:rStyle w:val="normaltextrun"/>
          <w:rFonts w:cs="Segoe UI"/>
        </w:rPr>
      </w:pPr>
      <w:r>
        <w:rPr>
          <w:rStyle w:val="normaltextrun"/>
          <w:rFonts w:cs="Segoe UI"/>
        </w:rPr>
        <w:t>Add the bul</w:t>
      </w:r>
      <w:r w:rsidR="007F5BB5">
        <w:rPr>
          <w:rStyle w:val="normaltextrun"/>
          <w:rFonts w:cs="Segoe UI"/>
        </w:rPr>
        <w:t>gu</w:t>
      </w:r>
      <w:r>
        <w:rPr>
          <w:rStyle w:val="normaltextrun"/>
          <w:rFonts w:cs="Segoe UI"/>
        </w:rPr>
        <w:t>r wheat and the cheese to the mince</w:t>
      </w:r>
      <w:r w:rsidR="00FF60D9">
        <w:rPr>
          <w:rStyle w:val="normaltextrun"/>
          <w:rFonts w:cs="Segoe UI"/>
        </w:rPr>
        <w:t>,</w:t>
      </w:r>
      <w:r w:rsidR="00E558A1">
        <w:rPr>
          <w:rStyle w:val="normaltextrun"/>
          <w:rFonts w:cs="Segoe UI"/>
        </w:rPr>
        <w:t xml:space="preserve"> and</w:t>
      </w:r>
      <w:r w:rsidR="00FF60D9">
        <w:rPr>
          <w:rStyle w:val="normaltextrun"/>
          <w:rFonts w:cs="Segoe UI"/>
        </w:rPr>
        <w:t xml:space="preserve"> stir</w:t>
      </w:r>
      <w:r>
        <w:rPr>
          <w:rStyle w:val="normaltextrun"/>
          <w:rFonts w:cs="Segoe UI"/>
        </w:rPr>
        <w:t xml:space="preserve">.  </w:t>
      </w:r>
    </w:p>
    <w:p w14:paraId="14BD7C57" w14:textId="7FF969CC" w:rsidR="004C6064" w:rsidRPr="0019289F" w:rsidRDefault="004C6064" w:rsidP="00E558A1">
      <w:pPr>
        <w:pStyle w:val="listnumbered"/>
        <w:rPr>
          <w:rStyle w:val="normaltextrun"/>
          <w:rFonts w:cs="Segoe UI"/>
        </w:rPr>
      </w:pPr>
      <w:r w:rsidRPr="4C8E5397">
        <w:rPr>
          <w:rStyle w:val="normaltextrun"/>
          <w:rFonts w:cs="Segoe UI"/>
        </w:rPr>
        <w:t xml:space="preserve">Fill the </w:t>
      </w:r>
      <w:r w:rsidR="00315663" w:rsidRPr="4C8E5397">
        <w:rPr>
          <w:rStyle w:val="normaltextrun"/>
          <w:rFonts w:cs="Segoe UI"/>
        </w:rPr>
        <w:t>peppers with the mince mixture</w:t>
      </w:r>
      <w:r w:rsidR="0014076B">
        <w:rPr>
          <w:rStyle w:val="normaltextrun"/>
          <w:rFonts w:cs="Segoe UI"/>
        </w:rPr>
        <w:t xml:space="preserve"> </w:t>
      </w:r>
      <w:r w:rsidR="00315663" w:rsidRPr="4C8E5397">
        <w:rPr>
          <w:rStyle w:val="normaltextrun"/>
          <w:rFonts w:cs="Segoe UI"/>
        </w:rPr>
        <w:t>and grill under a hot grill</w:t>
      </w:r>
      <w:r w:rsidR="00FF60D9" w:rsidRPr="4C8E5397">
        <w:rPr>
          <w:rStyle w:val="normaltextrun"/>
          <w:rFonts w:cs="Segoe UI"/>
        </w:rPr>
        <w:t xml:space="preserve"> or place in a hot oven until piping hot and the cheese has melted.  </w:t>
      </w:r>
      <w:r w:rsidR="00315663" w:rsidRPr="4C8E5397">
        <w:rPr>
          <w:rStyle w:val="normaltextrun"/>
          <w:rFonts w:cs="Segoe UI"/>
        </w:rPr>
        <w:t xml:space="preserve"> </w:t>
      </w:r>
    </w:p>
    <w:p w14:paraId="6B15D1A8" w14:textId="4A1728AE" w:rsidR="4C8E5397" w:rsidRDefault="4C8E5397" w:rsidP="4C8E5397">
      <w:pPr>
        <w:pStyle w:val="listnumbered"/>
        <w:numPr>
          <w:ilvl w:val="0"/>
          <w:numId w:val="0"/>
        </w:numPr>
        <w:rPr>
          <w:rStyle w:val="normaltextrun"/>
          <w:rFonts w:eastAsia="Calibri"/>
          <w:szCs w:val="24"/>
        </w:rPr>
      </w:pPr>
    </w:p>
    <w:p w14:paraId="7DF4B242" w14:textId="1E46B000" w:rsidR="62BF5ABF" w:rsidRDefault="62BF5ABF" w:rsidP="4C8E5397">
      <w:pPr>
        <w:pStyle w:val="listnumbered"/>
        <w:numPr>
          <w:ilvl w:val="0"/>
          <w:numId w:val="0"/>
        </w:numPr>
        <w:rPr>
          <w:rFonts w:eastAsia="VAGRounded LT Light" w:cs="VAGRounded LT Light"/>
          <w:color w:val="333333"/>
          <w:szCs w:val="24"/>
        </w:rPr>
      </w:pPr>
      <w:r w:rsidRPr="4C8E5397">
        <w:rPr>
          <w:rFonts w:eastAsia="VAGRounded LT Light" w:cs="VAGRounded LT Light"/>
          <w:color w:val="000000" w:themeColor="text1"/>
          <w:szCs w:val="24"/>
        </w:rPr>
        <w:t>*</w:t>
      </w:r>
      <w:r w:rsidRPr="4C8E5397">
        <w:rPr>
          <w:rStyle w:val="normaltextrun"/>
          <w:rFonts w:eastAsia="VAGRounded LT Light" w:cs="VAGRounded LT Light"/>
          <w:color w:val="333333"/>
          <w:szCs w:val="24"/>
        </w:rPr>
        <w:t xml:space="preserve"> Can contain or is one of the 14 common allergens</w:t>
      </w:r>
    </w:p>
    <w:p w14:paraId="2B9E43A8" w14:textId="39E81823" w:rsidR="4C8E5397" w:rsidRDefault="4C8E5397" w:rsidP="4C8E5397">
      <w:pPr>
        <w:pStyle w:val="listnumbered"/>
        <w:numPr>
          <w:ilvl w:val="0"/>
          <w:numId w:val="0"/>
        </w:numPr>
        <w:rPr>
          <w:rStyle w:val="normaltextrun"/>
          <w:rFonts w:eastAsia="Calibri"/>
          <w:szCs w:val="24"/>
        </w:rPr>
      </w:pPr>
    </w:p>
    <w:sectPr w:rsidR="4C8E5397" w:rsidSect="00AC76EC">
      <w:footerReference w:type="default" r:id="rId12"/>
      <w:pgSz w:w="11906" w:h="16838"/>
      <w:pgMar w:top="0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37BEA" w14:textId="77777777" w:rsidR="00E41EFD" w:rsidRDefault="00E41EFD" w:rsidP="00AC76EC">
      <w:pPr>
        <w:spacing w:after="0"/>
      </w:pPr>
      <w:r>
        <w:separator/>
      </w:r>
    </w:p>
  </w:endnote>
  <w:endnote w:type="continuationSeparator" w:id="0">
    <w:p w14:paraId="1C2930FF" w14:textId="77777777" w:rsidR="00E41EFD" w:rsidRDefault="00E41EFD" w:rsidP="00AC76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Rounded LT Light">
    <w:altName w:val="Calibri"/>
    <w:panose1 w:val="020004030400000200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E6806" w14:textId="5703B779" w:rsidR="00AC76EC" w:rsidRDefault="00AC76EC">
    <w:pPr>
      <w:pStyle w:val="Footer"/>
    </w:pPr>
    <w:r>
      <w:t>Family Action 202</w:t>
    </w:r>
    <w:r w:rsidR="0081701E">
      <w:t>1</w:t>
    </w:r>
    <w:r>
      <w:tab/>
    </w:r>
    <w:r>
      <w:tab/>
      <w:t>www.family-action.org.uk/food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3AE99" w14:textId="77777777" w:rsidR="00E41EFD" w:rsidRDefault="00E41EFD" w:rsidP="00AC76EC">
      <w:pPr>
        <w:spacing w:after="0"/>
      </w:pPr>
      <w:r>
        <w:separator/>
      </w:r>
    </w:p>
  </w:footnote>
  <w:footnote w:type="continuationSeparator" w:id="0">
    <w:p w14:paraId="62BEDC58" w14:textId="77777777" w:rsidR="00E41EFD" w:rsidRDefault="00E41EFD" w:rsidP="00AC76E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F35FA"/>
    <w:multiLevelType w:val="hybridMultilevel"/>
    <w:tmpl w:val="66703B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46A7E"/>
    <w:multiLevelType w:val="multilevel"/>
    <w:tmpl w:val="676C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D33543"/>
    <w:multiLevelType w:val="hybridMultilevel"/>
    <w:tmpl w:val="2E6C3426"/>
    <w:lvl w:ilvl="0" w:tplc="09D6C332">
      <w:start w:val="1"/>
      <w:numFmt w:val="decimal"/>
      <w:pStyle w:val="list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C259D"/>
    <w:multiLevelType w:val="hybridMultilevel"/>
    <w:tmpl w:val="4C1AE4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2172D"/>
    <w:multiLevelType w:val="multilevel"/>
    <w:tmpl w:val="7C24F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704A49"/>
    <w:multiLevelType w:val="multilevel"/>
    <w:tmpl w:val="208A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7852E7"/>
    <w:multiLevelType w:val="hybridMultilevel"/>
    <w:tmpl w:val="46269A2C"/>
    <w:lvl w:ilvl="0" w:tplc="F28ECFAA">
      <w:start w:val="1"/>
      <w:numFmt w:val="bullet"/>
      <w:pStyle w:val="bulletingredie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45760"/>
    <w:multiLevelType w:val="multilevel"/>
    <w:tmpl w:val="8DB2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3B13E2"/>
    <w:multiLevelType w:val="hybridMultilevel"/>
    <w:tmpl w:val="FA88D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A5CC8"/>
    <w:multiLevelType w:val="hybridMultilevel"/>
    <w:tmpl w:val="A23ECDE6"/>
    <w:lvl w:ilvl="0" w:tplc="F7B694D8">
      <w:start w:val="1"/>
      <w:numFmt w:val="decimal"/>
      <w:lvlText w:val="%1."/>
      <w:lvlJc w:val="left"/>
      <w:pPr>
        <w:ind w:left="1080" w:hanging="360"/>
      </w:pPr>
      <w:rPr>
        <w:rFonts w:cs="Helvetica" w:hint="default"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963DC8"/>
    <w:multiLevelType w:val="multilevel"/>
    <w:tmpl w:val="ACFE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7AC5346"/>
    <w:multiLevelType w:val="multilevel"/>
    <w:tmpl w:val="FA4E3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10"/>
  </w:num>
  <w:num w:numId="10">
    <w:abstractNumId w:val="1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6EC"/>
    <w:rsid w:val="00006E49"/>
    <w:rsid w:val="000B0C84"/>
    <w:rsid w:val="000B77C0"/>
    <w:rsid w:val="000D2747"/>
    <w:rsid w:val="000D2B4A"/>
    <w:rsid w:val="000E206A"/>
    <w:rsid w:val="00112F12"/>
    <w:rsid w:val="0014076B"/>
    <w:rsid w:val="001430DF"/>
    <w:rsid w:val="00154FB6"/>
    <w:rsid w:val="00180B1E"/>
    <w:rsid w:val="00184A69"/>
    <w:rsid w:val="00186C94"/>
    <w:rsid w:val="0019289F"/>
    <w:rsid w:val="001A550B"/>
    <w:rsid w:val="001A6EC1"/>
    <w:rsid w:val="001B6DFB"/>
    <w:rsid w:val="001C6B58"/>
    <w:rsid w:val="00200E51"/>
    <w:rsid w:val="00241FE6"/>
    <w:rsid w:val="00285C6A"/>
    <w:rsid w:val="002C5562"/>
    <w:rsid w:val="002D722B"/>
    <w:rsid w:val="002F1162"/>
    <w:rsid w:val="002F2643"/>
    <w:rsid w:val="00315663"/>
    <w:rsid w:val="00324B1E"/>
    <w:rsid w:val="00331231"/>
    <w:rsid w:val="00335813"/>
    <w:rsid w:val="003B4A83"/>
    <w:rsid w:val="003B4CDA"/>
    <w:rsid w:val="004468C1"/>
    <w:rsid w:val="00446A62"/>
    <w:rsid w:val="004A4FD1"/>
    <w:rsid w:val="004C6064"/>
    <w:rsid w:val="005226B5"/>
    <w:rsid w:val="00573C81"/>
    <w:rsid w:val="00586CFF"/>
    <w:rsid w:val="00590718"/>
    <w:rsid w:val="005B473F"/>
    <w:rsid w:val="005B6832"/>
    <w:rsid w:val="005D4A29"/>
    <w:rsid w:val="005E5A41"/>
    <w:rsid w:val="00634449"/>
    <w:rsid w:val="0064452B"/>
    <w:rsid w:val="006841FE"/>
    <w:rsid w:val="0069018F"/>
    <w:rsid w:val="006D6C0C"/>
    <w:rsid w:val="006E0686"/>
    <w:rsid w:val="00716C68"/>
    <w:rsid w:val="0075575F"/>
    <w:rsid w:val="00765CB7"/>
    <w:rsid w:val="007D657E"/>
    <w:rsid w:val="007F5BB5"/>
    <w:rsid w:val="007F7992"/>
    <w:rsid w:val="00812D25"/>
    <w:rsid w:val="0081701E"/>
    <w:rsid w:val="00822C5E"/>
    <w:rsid w:val="0086116D"/>
    <w:rsid w:val="0087085B"/>
    <w:rsid w:val="008728DD"/>
    <w:rsid w:val="00894EB6"/>
    <w:rsid w:val="008A789E"/>
    <w:rsid w:val="008E0C01"/>
    <w:rsid w:val="0096186A"/>
    <w:rsid w:val="009C3EA8"/>
    <w:rsid w:val="009D2C63"/>
    <w:rsid w:val="00A07A03"/>
    <w:rsid w:val="00A15E20"/>
    <w:rsid w:val="00A47A59"/>
    <w:rsid w:val="00A62C81"/>
    <w:rsid w:val="00A9264B"/>
    <w:rsid w:val="00A9331C"/>
    <w:rsid w:val="00AB4CEE"/>
    <w:rsid w:val="00AC76EC"/>
    <w:rsid w:val="00AD6042"/>
    <w:rsid w:val="00B1720F"/>
    <w:rsid w:val="00B718CF"/>
    <w:rsid w:val="00B72F0D"/>
    <w:rsid w:val="00B862C0"/>
    <w:rsid w:val="00BB36A6"/>
    <w:rsid w:val="00BC2E05"/>
    <w:rsid w:val="00BD0A25"/>
    <w:rsid w:val="00BD7D50"/>
    <w:rsid w:val="00BE0899"/>
    <w:rsid w:val="00C0534A"/>
    <w:rsid w:val="00C108F8"/>
    <w:rsid w:val="00C71E33"/>
    <w:rsid w:val="00C77587"/>
    <w:rsid w:val="00C8524A"/>
    <w:rsid w:val="00C92796"/>
    <w:rsid w:val="00CA0EC0"/>
    <w:rsid w:val="00CA4C80"/>
    <w:rsid w:val="00CB75FE"/>
    <w:rsid w:val="00CF4ECE"/>
    <w:rsid w:val="00D03179"/>
    <w:rsid w:val="00D12224"/>
    <w:rsid w:val="00D27B4E"/>
    <w:rsid w:val="00D3072E"/>
    <w:rsid w:val="00D437CA"/>
    <w:rsid w:val="00D45B74"/>
    <w:rsid w:val="00DB0EC2"/>
    <w:rsid w:val="00E02F65"/>
    <w:rsid w:val="00E33D22"/>
    <w:rsid w:val="00E41AAE"/>
    <w:rsid w:val="00E41EFD"/>
    <w:rsid w:val="00E558A1"/>
    <w:rsid w:val="00E9618A"/>
    <w:rsid w:val="00EC7C9D"/>
    <w:rsid w:val="00ED27ED"/>
    <w:rsid w:val="00FA0840"/>
    <w:rsid w:val="00FC2DA2"/>
    <w:rsid w:val="00FD3C18"/>
    <w:rsid w:val="00FE0C68"/>
    <w:rsid w:val="00FE7CBB"/>
    <w:rsid w:val="00FF60D9"/>
    <w:rsid w:val="0791C3AD"/>
    <w:rsid w:val="119A27AC"/>
    <w:rsid w:val="16F0332E"/>
    <w:rsid w:val="171D93C3"/>
    <w:rsid w:val="1B184CB6"/>
    <w:rsid w:val="203E14D7"/>
    <w:rsid w:val="2054274E"/>
    <w:rsid w:val="23B74483"/>
    <w:rsid w:val="2DF164A6"/>
    <w:rsid w:val="2E8864BE"/>
    <w:rsid w:val="3B4D51BB"/>
    <w:rsid w:val="3B65B3FD"/>
    <w:rsid w:val="3F155460"/>
    <w:rsid w:val="3FC8F8EC"/>
    <w:rsid w:val="40A8296A"/>
    <w:rsid w:val="4C8E5397"/>
    <w:rsid w:val="4E98A064"/>
    <w:rsid w:val="51CB20B2"/>
    <w:rsid w:val="52033097"/>
    <w:rsid w:val="56CEE433"/>
    <w:rsid w:val="5B3FCA10"/>
    <w:rsid w:val="5C1DBEA5"/>
    <w:rsid w:val="5CE0EA4D"/>
    <w:rsid w:val="5CEDD9EE"/>
    <w:rsid w:val="62BF5ABF"/>
    <w:rsid w:val="658DA42B"/>
    <w:rsid w:val="6C1A7B43"/>
    <w:rsid w:val="6C67E1CC"/>
    <w:rsid w:val="72FCE03B"/>
    <w:rsid w:val="75A8352C"/>
    <w:rsid w:val="7EE8561D"/>
    <w:rsid w:val="7FD49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38623"/>
  <w15:chartTrackingRefBased/>
  <w15:docId w15:val="{9BA7924A-D798-402A-A401-72E652B9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6EC"/>
    <w:pPr>
      <w:spacing w:line="240" w:lineRule="auto"/>
    </w:pPr>
    <w:rPr>
      <w:rFonts w:ascii="VAGRounded LT Light" w:hAnsi="VAGRounded LT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AC76EC"/>
    <w:pPr>
      <w:spacing w:after="0"/>
      <w:contextualSpacing/>
      <w:jc w:val="center"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76EC"/>
    <w:rPr>
      <w:rFonts w:ascii="VAGRounded LT Light" w:eastAsiaTheme="majorEastAsia" w:hAnsi="VAGRounded LT Light" w:cstheme="majorBidi"/>
      <w:b/>
      <w:spacing w:val="-10"/>
      <w:kern w:val="28"/>
      <w:sz w:val="56"/>
      <w:szCs w:val="56"/>
    </w:rPr>
  </w:style>
  <w:style w:type="paragraph" w:styleId="NoSpacing">
    <w:name w:val="No Spacing"/>
    <w:aliases w:val="subhead"/>
    <w:link w:val="NoSpacingChar"/>
    <w:autoRedefine/>
    <w:uiPriority w:val="1"/>
    <w:qFormat/>
    <w:rsid w:val="00E558A1"/>
    <w:pPr>
      <w:spacing w:after="0" w:line="240" w:lineRule="auto"/>
      <w:ind w:left="360"/>
      <w:jc w:val="center"/>
    </w:pPr>
    <w:rPr>
      <w:rFonts w:ascii="VAGRounded LT Light" w:hAnsi="VAGRounded LT Light"/>
      <w:b/>
      <w:bCs/>
      <w:noProof/>
      <w:sz w:val="32"/>
      <w:szCs w:val="32"/>
    </w:rPr>
  </w:style>
  <w:style w:type="paragraph" w:customStyle="1" w:styleId="bulletingredients">
    <w:name w:val="bullet ingredients"/>
    <w:basedOn w:val="NoSpacing"/>
    <w:link w:val="bulletingredientsChar"/>
    <w:autoRedefine/>
    <w:qFormat/>
    <w:rsid w:val="0081701E"/>
    <w:pPr>
      <w:numPr>
        <w:numId w:val="2"/>
      </w:numPr>
      <w:jc w:val="left"/>
    </w:pPr>
    <w:rPr>
      <w:b w:val="0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AC76EC"/>
    <w:pPr>
      <w:ind w:left="720"/>
      <w:contextualSpacing/>
    </w:pPr>
  </w:style>
  <w:style w:type="character" w:customStyle="1" w:styleId="NoSpacingChar">
    <w:name w:val="No Spacing Char"/>
    <w:aliases w:val="subhead Char"/>
    <w:basedOn w:val="DefaultParagraphFont"/>
    <w:link w:val="NoSpacing"/>
    <w:uiPriority w:val="1"/>
    <w:rsid w:val="00E558A1"/>
    <w:rPr>
      <w:rFonts w:ascii="VAGRounded LT Light" w:hAnsi="VAGRounded LT Light"/>
      <w:b/>
      <w:bCs/>
      <w:noProof/>
      <w:sz w:val="32"/>
      <w:szCs w:val="32"/>
    </w:rPr>
  </w:style>
  <w:style w:type="character" w:customStyle="1" w:styleId="bulletingredientsChar">
    <w:name w:val="bullet ingredients Char"/>
    <w:basedOn w:val="NoSpacingChar"/>
    <w:link w:val="bulletingredients"/>
    <w:rsid w:val="0081701E"/>
    <w:rPr>
      <w:rFonts w:ascii="VAGRounded LT Light" w:hAnsi="VAGRounded LT Light"/>
      <w:b w:val="0"/>
      <w:bCs/>
      <w:noProof/>
      <w:sz w:val="24"/>
      <w:szCs w:val="32"/>
    </w:rPr>
  </w:style>
  <w:style w:type="paragraph" w:customStyle="1" w:styleId="listnumbered">
    <w:name w:val="list numbered"/>
    <w:basedOn w:val="ListParagraph"/>
    <w:link w:val="listnumberedChar"/>
    <w:autoRedefine/>
    <w:qFormat/>
    <w:rsid w:val="00AC76EC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AC76EC"/>
    <w:pPr>
      <w:tabs>
        <w:tab w:val="center" w:pos="4513"/>
        <w:tab w:val="right" w:pos="9026"/>
      </w:tabs>
      <w:spacing w:after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C76EC"/>
    <w:rPr>
      <w:rFonts w:ascii="VAGRounded LT Light" w:hAnsi="VAGRounded LT Light"/>
      <w:sz w:val="24"/>
    </w:rPr>
  </w:style>
  <w:style w:type="character" w:customStyle="1" w:styleId="listnumberedChar">
    <w:name w:val="list numbered Char"/>
    <w:basedOn w:val="ListParagraphChar"/>
    <w:link w:val="listnumbered"/>
    <w:rsid w:val="00AC76EC"/>
    <w:rPr>
      <w:rFonts w:ascii="VAGRounded LT Light" w:hAnsi="VAGRounded LT Light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C76EC"/>
    <w:rPr>
      <w:rFonts w:ascii="VAGRounded LT Light" w:hAnsi="VAGRounded LT Light"/>
      <w:sz w:val="24"/>
    </w:rPr>
  </w:style>
  <w:style w:type="paragraph" w:styleId="Footer">
    <w:name w:val="footer"/>
    <w:basedOn w:val="Normal"/>
    <w:link w:val="FooterChar"/>
    <w:uiPriority w:val="99"/>
    <w:unhideWhenUsed/>
    <w:rsid w:val="00AC76E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76EC"/>
    <w:rPr>
      <w:rFonts w:ascii="VAGRounded LT Light" w:hAnsi="VAGRounded LT Light"/>
      <w:sz w:val="24"/>
    </w:rPr>
  </w:style>
  <w:style w:type="character" w:customStyle="1" w:styleId="normaltextrun">
    <w:name w:val="normaltextrun"/>
    <w:basedOn w:val="DefaultParagraphFont"/>
    <w:rsid w:val="008E0C01"/>
  </w:style>
  <w:style w:type="character" w:customStyle="1" w:styleId="eop">
    <w:name w:val="eop"/>
    <w:basedOn w:val="DefaultParagraphFont"/>
    <w:rsid w:val="008E0C01"/>
  </w:style>
  <w:style w:type="paragraph" w:customStyle="1" w:styleId="paragraph">
    <w:name w:val="paragraph"/>
    <w:basedOn w:val="Normal"/>
    <w:rsid w:val="008E0C0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Revision">
    <w:name w:val="Revision"/>
    <w:hidden/>
    <w:uiPriority w:val="99"/>
    <w:semiHidden/>
    <w:rsid w:val="00AB4CEE"/>
    <w:pPr>
      <w:spacing w:after="0" w:line="240" w:lineRule="auto"/>
    </w:pPr>
    <w:rPr>
      <w:rFonts w:ascii="VAGRounded LT Light" w:hAnsi="VAGRounded LT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5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3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0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6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25016E6AD7E4782F6F5533EAB5EDF" ma:contentTypeVersion="10" ma:contentTypeDescription="Create a new document." ma:contentTypeScope="" ma:versionID="c9dd9d4819ac23479987c197907ff413">
  <xsd:schema xmlns:xsd="http://www.w3.org/2001/XMLSchema" xmlns:xs="http://www.w3.org/2001/XMLSchema" xmlns:p="http://schemas.microsoft.com/office/2006/metadata/properties" xmlns:ns2="b67d5085-342d-4fe7-8286-a8bd9ab1c792" targetNamespace="http://schemas.microsoft.com/office/2006/metadata/properties" ma:root="true" ma:fieldsID="cb25ecbb79c86c5cc01fd9627809a2ec" ns2:_="">
    <xsd:import namespace="b67d5085-342d-4fe7-8286-a8bd9ab1c7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d5085-342d-4fe7-8286-a8bd9ab1c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04B8C8-DEDC-4205-BF74-B9C7899625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E5229B-3E15-4E49-A004-4C9EED71B5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6125D5-D37F-499F-9785-E469791DB9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537CB1-96E7-4D29-B327-3854AE7A9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d5085-342d-4fe7-8286-a8bd9ab1c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Company>Family Action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Reilly</dc:creator>
  <cp:keywords/>
  <dc:description/>
  <cp:lastModifiedBy>Louise Reilly</cp:lastModifiedBy>
  <cp:revision>4</cp:revision>
  <cp:lastPrinted>2021-09-21T13:24:00Z</cp:lastPrinted>
  <dcterms:created xsi:type="dcterms:W3CDTF">2021-12-07T10:00:00Z</dcterms:created>
  <dcterms:modified xsi:type="dcterms:W3CDTF">2021-12-09T18:56:00Z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0x010100C1A25016E6AD7E4782F6F5533EAB5EDF</vt:lpwstr>
  </property>
</Properties>
</file>