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4121" w14:textId="1F5EDD70" w:rsidR="003356A7" w:rsidRPr="0008129F" w:rsidRDefault="00320E8B" w:rsidP="0008129F">
      <w:pPr>
        <w:jc w:val="center"/>
        <w:rPr>
          <w:rFonts w:ascii="VAGRounded LT Bold" w:eastAsia="VAGRounded LT Bold" w:hAnsi="VAGRounded LT Bold" w:cs="VAGRounded LT Bold"/>
        </w:rPr>
      </w:pPr>
      <w:r w:rsidRPr="06076386">
        <w:rPr>
          <w:rFonts w:ascii="VAGRounded LT Bold" w:eastAsia="VAGRounded LT Bold" w:hAnsi="VAGRounded LT Bold" w:cs="VAGRounded LT Bold"/>
        </w:rPr>
        <w:t xml:space="preserve">Statement in reaction to the death of Her Majesty </w:t>
      </w:r>
      <w:proofErr w:type="gramStart"/>
      <w:r w:rsidRPr="06076386">
        <w:rPr>
          <w:rFonts w:ascii="VAGRounded LT Bold" w:eastAsia="VAGRounded LT Bold" w:hAnsi="VAGRounded LT Bold" w:cs="VAGRounded LT Bold"/>
        </w:rPr>
        <w:t>The</w:t>
      </w:r>
      <w:proofErr w:type="gramEnd"/>
      <w:r w:rsidRPr="06076386">
        <w:rPr>
          <w:rFonts w:ascii="VAGRounded LT Bold" w:eastAsia="VAGRounded LT Bold" w:hAnsi="VAGRounded LT Bold" w:cs="VAGRounded LT Bold"/>
        </w:rPr>
        <w:t xml:space="preserve"> Queen</w:t>
      </w:r>
    </w:p>
    <w:p w14:paraId="1F01FEC9" w14:textId="4E06EBA2" w:rsidR="001243E0" w:rsidRDefault="00120634" w:rsidP="00D55A09">
      <w:pPr>
        <w:rPr>
          <w:rFonts w:ascii="VAG Rounded Std" w:hAnsi="VAG Rounded Std"/>
        </w:rPr>
      </w:pPr>
      <w:r w:rsidRPr="00120634">
        <w:rPr>
          <w:rFonts w:ascii="VAG Rounded Std" w:hAnsi="VAG Rounded Std"/>
        </w:rPr>
        <w:t xml:space="preserve">Family Action </w:t>
      </w:r>
      <w:r w:rsidRPr="06076386">
        <w:rPr>
          <w:rFonts w:ascii="VAG Rounded Std" w:hAnsi="VAG Rounded Std"/>
        </w:rPr>
        <w:t>Chief Executive</w:t>
      </w:r>
      <w:r w:rsidRPr="00120634">
        <w:rPr>
          <w:rFonts w:ascii="VAG Rounded Std" w:hAnsi="VAG Rounded Std"/>
        </w:rPr>
        <w:t xml:space="preserve"> </w:t>
      </w:r>
      <w:r w:rsidR="00320E8B" w:rsidRPr="00120634">
        <w:rPr>
          <w:rFonts w:ascii="VAG Rounded Std" w:hAnsi="VAG Rounded Std"/>
        </w:rPr>
        <w:t xml:space="preserve">David Holmes </w:t>
      </w:r>
      <w:r w:rsidR="00320E8B" w:rsidRPr="06076386">
        <w:rPr>
          <w:rFonts w:ascii="VAG Rounded Std" w:hAnsi="VAG Rounded Std"/>
        </w:rPr>
        <w:t xml:space="preserve">CBE </w:t>
      </w:r>
      <w:r w:rsidR="00153A95">
        <w:rPr>
          <w:rFonts w:ascii="VAG Rounded Std" w:hAnsi="VAG Rounded Std"/>
        </w:rPr>
        <w:t>said everyone at Family Action had been deeply saddened by the news of the death of Her Majesty</w:t>
      </w:r>
      <w:r w:rsidR="00153A95" w:rsidRPr="06076386">
        <w:rPr>
          <w:rFonts w:ascii="VAG Rounded Std" w:hAnsi="VAG Rounded Std"/>
        </w:rPr>
        <w:t xml:space="preserve"> </w:t>
      </w:r>
      <w:proofErr w:type="gramStart"/>
      <w:r w:rsidR="00153A95" w:rsidRPr="06076386">
        <w:rPr>
          <w:rFonts w:ascii="VAG Rounded Std" w:hAnsi="VAG Rounded Std"/>
        </w:rPr>
        <w:t>The</w:t>
      </w:r>
      <w:proofErr w:type="gramEnd"/>
      <w:r w:rsidR="00153A95" w:rsidRPr="06076386">
        <w:rPr>
          <w:rFonts w:ascii="VAG Rounded Std" w:hAnsi="VAG Rounded Std"/>
        </w:rPr>
        <w:t xml:space="preserve"> Queen</w:t>
      </w:r>
      <w:r w:rsidR="00153A95">
        <w:rPr>
          <w:rFonts w:ascii="VAG Rounded Std" w:hAnsi="VAG Rounded Std"/>
        </w:rPr>
        <w:t xml:space="preserve">. </w:t>
      </w:r>
    </w:p>
    <w:p w14:paraId="1622A9A8" w14:textId="24BE3CEB" w:rsidR="00264414" w:rsidRDefault="00153A95" w:rsidP="06076386">
      <w:pPr>
        <w:rPr>
          <w:rFonts w:ascii="VAG Rounded Std" w:hAnsi="VAG Rounded Std"/>
        </w:rPr>
      </w:pPr>
      <w:r w:rsidRPr="06076386">
        <w:rPr>
          <w:rFonts w:ascii="VAG Rounded Std" w:hAnsi="VAG Rounded Std"/>
        </w:rPr>
        <w:t>He added</w:t>
      </w:r>
      <w:r w:rsidR="00120634" w:rsidRPr="06076386">
        <w:rPr>
          <w:rFonts w:ascii="VAG Rounded Std" w:hAnsi="VAG Rounded Std"/>
        </w:rPr>
        <w:t>: “</w:t>
      </w:r>
      <w:r w:rsidR="00724A91" w:rsidRPr="06076386">
        <w:rPr>
          <w:rFonts w:ascii="VAG Rounded Std" w:hAnsi="VAG Rounded Std"/>
        </w:rPr>
        <w:t xml:space="preserve">Her Majesty </w:t>
      </w:r>
      <w:proofErr w:type="gramStart"/>
      <w:r w:rsidR="00724A91" w:rsidRPr="06076386">
        <w:rPr>
          <w:rFonts w:ascii="VAG Rounded Std" w:hAnsi="VAG Rounded Std"/>
        </w:rPr>
        <w:t>The</w:t>
      </w:r>
      <w:proofErr w:type="gramEnd"/>
      <w:r w:rsidR="00724A91" w:rsidRPr="06076386">
        <w:rPr>
          <w:rFonts w:ascii="VAG Rounded Std" w:hAnsi="VAG Rounded Std"/>
        </w:rPr>
        <w:t xml:space="preserve"> </w:t>
      </w:r>
      <w:r w:rsidR="00120634" w:rsidRPr="06076386">
        <w:rPr>
          <w:rFonts w:ascii="VAG Rounded Std" w:hAnsi="VAG Rounded Std"/>
        </w:rPr>
        <w:t xml:space="preserve">Queen has been and will continue to be an inspiration </w:t>
      </w:r>
      <w:r w:rsidR="001243E0" w:rsidRPr="06076386">
        <w:rPr>
          <w:rFonts w:ascii="VAG Rounded Std" w:hAnsi="VAG Rounded Std"/>
        </w:rPr>
        <w:t>to</w:t>
      </w:r>
      <w:r w:rsidR="00120634" w:rsidRPr="06076386">
        <w:rPr>
          <w:rFonts w:ascii="VAG Rounded Std" w:hAnsi="VAG Rounded Std"/>
        </w:rPr>
        <w:t xml:space="preserve"> all for generations to come. Her selfless service to our country</w:t>
      </w:r>
      <w:r w:rsidR="007531E4" w:rsidRPr="06076386">
        <w:rPr>
          <w:rFonts w:ascii="VAG Rounded Std" w:hAnsi="VAG Rounded Std"/>
        </w:rPr>
        <w:t xml:space="preserve"> over so many decades has been truly remarkable.</w:t>
      </w:r>
    </w:p>
    <w:p w14:paraId="1D3DF96F" w14:textId="6B1BE698" w:rsidR="00264414" w:rsidRDefault="00F125AB" w:rsidP="00D55A09">
      <w:pPr>
        <w:rPr>
          <w:rFonts w:ascii="VAG Rounded Std" w:hAnsi="VAG Rounded Std"/>
        </w:rPr>
      </w:pPr>
      <w:r>
        <w:rPr>
          <w:rFonts w:ascii="VAG Rounded Std" w:hAnsi="VAG Rounded Std"/>
        </w:rPr>
        <w:t>“</w:t>
      </w:r>
      <w:r w:rsidR="00295971">
        <w:rPr>
          <w:rFonts w:ascii="VAG Rounded Std" w:hAnsi="VAG Rounded Std"/>
        </w:rPr>
        <w:t xml:space="preserve">Here at Family Action, we were humbled to receive </w:t>
      </w:r>
      <w:r w:rsidR="00295971" w:rsidRPr="06076386">
        <w:rPr>
          <w:rFonts w:ascii="VAG Rounded Std" w:hAnsi="VAG Rounded Std"/>
        </w:rPr>
        <w:t xml:space="preserve">an incredible </w:t>
      </w:r>
      <w:r w:rsidR="00295971">
        <w:rPr>
          <w:rFonts w:ascii="VAG Rounded Std" w:hAnsi="VAG Rounded Std"/>
        </w:rPr>
        <w:t>66 years of support from Her Majesty as our Patron</w:t>
      </w:r>
      <w:r w:rsidR="00295971" w:rsidRPr="06076386">
        <w:rPr>
          <w:rFonts w:ascii="VAG Rounded Std" w:hAnsi="VAG Rounded Std"/>
        </w:rPr>
        <w:t>.</w:t>
      </w:r>
      <w:r w:rsidR="00175710">
        <w:rPr>
          <w:rFonts w:ascii="VAG Rounded Std" w:hAnsi="VAG Rounded Std"/>
        </w:rPr>
        <w:t xml:space="preserve"> We send our heartfelt condolences to the Royal Family and </w:t>
      </w:r>
      <w:r w:rsidR="00175710" w:rsidRPr="06076386">
        <w:rPr>
          <w:rFonts w:ascii="VAG Rounded Std" w:hAnsi="VAG Rounded Std"/>
        </w:rPr>
        <w:t>to</w:t>
      </w:r>
      <w:r w:rsidR="001845C7">
        <w:rPr>
          <w:rFonts w:ascii="VAG Rounded Std" w:hAnsi="VAG Rounded Std"/>
        </w:rPr>
        <w:t xml:space="preserve"> the </w:t>
      </w:r>
      <w:proofErr w:type="gramStart"/>
      <w:r w:rsidR="00175710" w:rsidRPr="06076386">
        <w:rPr>
          <w:rFonts w:ascii="VAG Rounded Std" w:hAnsi="VAG Rounded Std"/>
        </w:rPr>
        <w:t xml:space="preserve">entire </w:t>
      </w:r>
      <w:r w:rsidR="001845C7" w:rsidRPr="06076386">
        <w:rPr>
          <w:rFonts w:ascii="VAG Rounded Std" w:hAnsi="VAG Rounded Std"/>
        </w:rPr>
        <w:t xml:space="preserve"> </w:t>
      </w:r>
      <w:r w:rsidR="001845C7">
        <w:rPr>
          <w:rFonts w:ascii="VAG Rounded Std" w:hAnsi="VAG Rounded Std"/>
        </w:rPr>
        <w:t>nation</w:t>
      </w:r>
      <w:proofErr w:type="gramEnd"/>
      <w:r w:rsidR="001845C7">
        <w:rPr>
          <w:rFonts w:ascii="VAG Rounded Std" w:hAnsi="VAG Rounded Std"/>
        </w:rPr>
        <w:t xml:space="preserve"> as we mourn her loss together.</w:t>
      </w:r>
    </w:p>
    <w:p w14:paraId="1A6B3A8C" w14:textId="74A7D3FA" w:rsidR="00076F52" w:rsidRDefault="00076F52" w:rsidP="00EE5578">
      <w:pPr>
        <w:tabs>
          <w:tab w:val="center" w:pos="4513"/>
        </w:tabs>
        <w:rPr>
          <w:rFonts w:ascii="VAG Rounded Std" w:hAnsi="VAG Rounded Std"/>
        </w:rPr>
      </w:pPr>
      <w:r>
        <w:rPr>
          <w:rFonts w:ascii="VAG Rounded Std" w:hAnsi="VAG Rounded Std"/>
        </w:rPr>
        <w:t>“Throughout her lifetime, Her Majesty has</w:t>
      </w:r>
      <w:r w:rsidR="00EE5578">
        <w:rPr>
          <w:rFonts w:ascii="VAG Rounded Std" w:hAnsi="VAG Rounded Std"/>
        </w:rPr>
        <w:t xml:space="preserve"> championed community and civic issue</w:t>
      </w:r>
      <w:r w:rsidR="00957417">
        <w:rPr>
          <w:rFonts w:ascii="VAG Rounded Std" w:hAnsi="VAG Rounded Std"/>
        </w:rPr>
        <w:t xml:space="preserve">s </w:t>
      </w:r>
      <w:r w:rsidR="00E9460F">
        <w:rPr>
          <w:rFonts w:ascii="VAG Rounded Std" w:hAnsi="VAG Rounded Std"/>
        </w:rPr>
        <w:t xml:space="preserve">and her patronages shone a light on the vital work carried out by </w:t>
      </w:r>
      <w:r w:rsidR="00E9460F" w:rsidRPr="06076386">
        <w:rPr>
          <w:rFonts w:ascii="VAG Rounded Std" w:hAnsi="VAG Rounded Std"/>
        </w:rPr>
        <w:t>charities.</w:t>
      </w:r>
      <w:r w:rsidR="00E9460F">
        <w:rPr>
          <w:rFonts w:ascii="VAG Rounded Std" w:hAnsi="VAG Rounded Std"/>
        </w:rPr>
        <w:t xml:space="preserve"> Family Action was one of the beneficiaries of this focus, and </w:t>
      </w:r>
      <w:r w:rsidR="00E9460F" w:rsidRPr="06076386">
        <w:rPr>
          <w:rFonts w:ascii="VAG Rounded Std" w:hAnsi="VAG Rounded Std"/>
        </w:rPr>
        <w:t>it has helped us</w:t>
      </w:r>
      <w:r w:rsidR="00E9460F">
        <w:rPr>
          <w:rFonts w:ascii="VAG Rounded Std" w:hAnsi="VAG Rounded Std"/>
        </w:rPr>
        <w:t xml:space="preserve"> </w:t>
      </w:r>
      <w:r w:rsidR="00A303C4">
        <w:rPr>
          <w:rFonts w:ascii="VAG Rounded Std" w:hAnsi="VAG Rounded Std"/>
        </w:rPr>
        <w:t>to raise awareness of the work we do providing practical</w:t>
      </w:r>
      <w:r w:rsidR="00EB0134" w:rsidRPr="06076386">
        <w:rPr>
          <w:rFonts w:ascii="VAG Rounded Std" w:hAnsi="VAG Rounded Std"/>
        </w:rPr>
        <w:t xml:space="preserve">, </w:t>
      </w:r>
      <w:proofErr w:type="gramStart"/>
      <w:r w:rsidR="00A303C4">
        <w:rPr>
          <w:rFonts w:ascii="VAG Rounded Std" w:hAnsi="VAG Rounded Std"/>
        </w:rPr>
        <w:t>emotional</w:t>
      </w:r>
      <w:proofErr w:type="gramEnd"/>
      <w:r w:rsidR="00A303C4">
        <w:rPr>
          <w:rFonts w:ascii="VAG Rounded Std" w:hAnsi="VAG Rounded Std"/>
        </w:rPr>
        <w:t xml:space="preserve"> </w:t>
      </w:r>
      <w:r w:rsidR="00EB0134" w:rsidRPr="06076386">
        <w:rPr>
          <w:rFonts w:ascii="VAG Rounded Std" w:hAnsi="VAG Rounded Std"/>
        </w:rPr>
        <w:t xml:space="preserve">and financial </w:t>
      </w:r>
      <w:r w:rsidR="00A303C4">
        <w:rPr>
          <w:rFonts w:ascii="VAG Rounded Std" w:hAnsi="VAG Rounded Std"/>
        </w:rPr>
        <w:t>support for vulnerable families</w:t>
      </w:r>
      <w:r w:rsidR="00A303C4" w:rsidRPr="06076386">
        <w:rPr>
          <w:rFonts w:ascii="VAG Rounded Std" w:hAnsi="VAG Rounded Std"/>
        </w:rPr>
        <w:t>.</w:t>
      </w:r>
      <w:r w:rsidR="00EE5578">
        <w:tab/>
      </w:r>
    </w:p>
    <w:p w14:paraId="36DEF8F5" w14:textId="53A6E84E" w:rsidR="00D55A09" w:rsidRDefault="1D507033" w:rsidP="00E45516">
      <w:pPr>
        <w:tabs>
          <w:tab w:val="center" w:pos="4513"/>
        </w:tabs>
        <w:rPr>
          <w:rFonts w:ascii="VAG Rounded Std" w:hAnsi="VAG Rounded Std"/>
        </w:rPr>
      </w:pPr>
      <w:r w:rsidRPr="06076386">
        <w:rPr>
          <w:rFonts w:ascii="VAG Rounded Std" w:hAnsi="VAG Rounded Std"/>
        </w:rPr>
        <w:t>“</w:t>
      </w:r>
      <w:r w:rsidR="00CB5ABF" w:rsidRPr="06076386">
        <w:rPr>
          <w:rFonts w:ascii="VAG Rounded Std" w:hAnsi="VAG Rounded Std"/>
        </w:rPr>
        <w:t xml:space="preserve">We are </w:t>
      </w:r>
      <w:r w:rsidR="00CB5ABF">
        <w:rPr>
          <w:rFonts w:ascii="VAG Rounded Std" w:hAnsi="VAG Rounded Std"/>
        </w:rPr>
        <w:t xml:space="preserve">grateful that </w:t>
      </w:r>
      <w:r w:rsidR="00CB5ABF" w:rsidRPr="06076386">
        <w:rPr>
          <w:rFonts w:ascii="VAG Rounded Std" w:hAnsi="VAG Rounded Std"/>
        </w:rPr>
        <w:t xml:space="preserve">Her Royal Highness </w:t>
      </w:r>
      <w:proofErr w:type="gramStart"/>
      <w:r w:rsidR="00CB5ABF" w:rsidRPr="06076386">
        <w:rPr>
          <w:rFonts w:ascii="VAG Rounded Std" w:hAnsi="VAG Rounded Std"/>
        </w:rPr>
        <w:t>The</w:t>
      </w:r>
      <w:proofErr w:type="gramEnd"/>
      <w:r w:rsidR="00CB5ABF" w:rsidRPr="06076386">
        <w:rPr>
          <w:rFonts w:ascii="VAG Rounded Std" w:hAnsi="VAG Rounded Std"/>
        </w:rPr>
        <w:t xml:space="preserve"> Duchess of Cambridge </w:t>
      </w:r>
      <w:r w:rsidR="00CB5ABF">
        <w:rPr>
          <w:rFonts w:ascii="VAG Rounded Std" w:hAnsi="VAG Rounded Std"/>
        </w:rPr>
        <w:t xml:space="preserve">has taken on the patronage of Family Action </w:t>
      </w:r>
      <w:r w:rsidR="00CB5ABF" w:rsidRPr="06076386">
        <w:rPr>
          <w:rFonts w:ascii="VAG Rounded Std" w:hAnsi="VAG Rounded Std"/>
        </w:rPr>
        <w:t>and we look forward to continuing to work with the Duchess to honour and follow Her Majesty’s example of selfless public service</w:t>
      </w:r>
      <w:r w:rsidRPr="06076386">
        <w:rPr>
          <w:rFonts w:ascii="VAG Rounded Std" w:hAnsi="VAG Rounded Std"/>
        </w:rPr>
        <w:t xml:space="preserve">.” </w:t>
      </w:r>
    </w:p>
    <w:p w14:paraId="452AE55B" w14:textId="19ADB8EA" w:rsidR="001B5B24" w:rsidRDefault="001B5B24" w:rsidP="00E45516">
      <w:pPr>
        <w:tabs>
          <w:tab w:val="center" w:pos="4513"/>
        </w:tabs>
        <w:rPr>
          <w:rFonts w:ascii="VAG Rounded Std" w:hAnsi="VAG Rounded Std"/>
        </w:rPr>
      </w:pPr>
    </w:p>
    <w:p w14:paraId="479DB263" w14:textId="77777777" w:rsidR="001B5B24" w:rsidRPr="000546CD" w:rsidRDefault="001B5B24" w:rsidP="001B5B24">
      <w:pPr>
        <w:rPr>
          <w:rFonts w:ascii="VAGRounded LT Bold" w:hAnsi="VAGRounded LT Bold"/>
        </w:rPr>
      </w:pPr>
      <w:r w:rsidRPr="000546CD">
        <w:rPr>
          <w:rFonts w:ascii="VAGRounded LT Bold" w:hAnsi="VAGRounded LT Bold"/>
        </w:rPr>
        <w:t>Contact details:</w:t>
      </w:r>
    </w:p>
    <w:p w14:paraId="07D15EE7" w14:textId="77777777" w:rsidR="001B5B24" w:rsidRPr="000546CD" w:rsidRDefault="001B5B24" w:rsidP="001B5B24">
      <w:pPr>
        <w:rPr>
          <w:rFonts w:ascii="VAG Rounded Std" w:hAnsi="VAG Rounded Std"/>
        </w:rPr>
      </w:pPr>
      <w:r w:rsidRPr="000546CD">
        <w:rPr>
          <w:rFonts w:ascii="VAG Rounded Std" w:hAnsi="VAG Rounded Std"/>
        </w:rPr>
        <w:t xml:space="preserve">Email: </w:t>
      </w:r>
      <w:r>
        <w:rPr>
          <w:rFonts w:ascii="VAG Rounded Std" w:hAnsi="VAG Rounded Std"/>
        </w:rPr>
        <w:t xml:space="preserve">PR Manager at </w:t>
      </w:r>
      <w:hyperlink r:id="rId9" w:history="1">
        <w:r w:rsidRPr="004C5D0A">
          <w:rPr>
            <w:rStyle w:val="Hyperlink"/>
            <w:rFonts w:ascii="VAG Rounded Std" w:hAnsi="VAG Rounded Std"/>
          </w:rPr>
          <w:t>media-pr@family-action.org.uk</w:t>
        </w:r>
      </w:hyperlink>
      <w:r>
        <w:rPr>
          <w:rFonts w:ascii="VAG Rounded Std" w:hAnsi="VAG Rounded Std"/>
        </w:rPr>
        <w:t xml:space="preserve"> </w:t>
      </w:r>
    </w:p>
    <w:p w14:paraId="06327CB8" w14:textId="77777777" w:rsidR="001B5B24" w:rsidRPr="000546CD" w:rsidRDefault="001B5B24" w:rsidP="001B5B24">
      <w:pPr>
        <w:rPr>
          <w:rFonts w:ascii="VAG Rounded Std" w:hAnsi="VAG Rounded Std"/>
        </w:rPr>
      </w:pPr>
      <w:r w:rsidRPr="000546CD">
        <w:rPr>
          <w:rFonts w:ascii="VAG Rounded Std" w:hAnsi="VAG Rounded Std"/>
        </w:rPr>
        <w:t>Phone: 07903 074 174</w:t>
      </w:r>
    </w:p>
    <w:p w14:paraId="389BAF37" w14:textId="77777777" w:rsidR="001B5B24" w:rsidRPr="00E45516" w:rsidRDefault="001B5B24" w:rsidP="00E45516">
      <w:pPr>
        <w:tabs>
          <w:tab w:val="center" w:pos="4513"/>
        </w:tabs>
        <w:rPr>
          <w:rFonts w:ascii="VAG Rounded Std" w:hAnsi="VAG Rounded Std"/>
        </w:rPr>
      </w:pPr>
    </w:p>
    <w:sectPr w:rsidR="001B5B24" w:rsidRPr="00E455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A8F4" w14:textId="77777777" w:rsidR="00E80175" w:rsidRDefault="00E80175" w:rsidP="00AA0CEA">
      <w:pPr>
        <w:spacing w:after="0" w:line="240" w:lineRule="auto"/>
      </w:pPr>
      <w:r>
        <w:separator/>
      </w:r>
    </w:p>
  </w:endnote>
  <w:endnote w:type="continuationSeparator" w:id="0">
    <w:p w14:paraId="21DDA0FD" w14:textId="77777777" w:rsidR="00E80175" w:rsidRDefault="00E80175" w:rsidP="00AA0CEA">
      <w:pPr>
        <w:spacing w:after="0" w:line="240" w:lineRule="auto"/>
      </w:pPr>
      <w:r>
        <w:continuationSeparator/>
      </w:r>
    </w:p>
  </w:endnote>
  <w:endnote w:type="continuationNotice" w:id="1">
    <w:p w14:paraId="1A75BC85" w14:textId="77777777" w:rsidR="00E80175" w:rsidRDefault="00E80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1BF5" w14:textId="77777777" w:rsidR="00E80175" w:rsidRDefault="00E80175" w:rsidP="00AA0CEA">
      <w:pPr>
        <w:spacing w:after="0" w:line="240" w:lineRule="auto"/>
      </w:pPr>
      <w:r>
        <w:separator/>
      </w:r>
    </w:p>
  </w:footnote>
  <w:footnote w:type="continuationSeparator" w:id="0">
    <w:p w14:paraId="35DDE807" w14:textId="77777777" w:rsidR="00E80175" w:rsidRDefault="00E80175" w:rsidP="00AA0CEA">
      <w:pPr>
        <w:spacing w:after="0" w:line="240" w:lineRule="auto"/>
      </w:pPr>
      <w:r>
        <w:continuationSeparator/>
      </w:r>
    </w:p>
  </w:footnote>
  <w:footnote w:type="continuationNotice" w:id="1">
    <w:p w14:paraId="3556A837" w14:textId="77777777" w:rsidR="00E80175" w:rsidRDefault="00E801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102B" w14:textId="77777777" w:rsidR="008F3046" w:rsidRDefault="008F3046">
    <w:pPr>
      <w:pStyle w:val="Header"/>
    </w:pPr>
    <w:r w:rsidRPr="00AA0C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7B2EED" wp14:editId="5EC3F67D">
          <wp:simplePos x="0" y="0"/>
          <wp:positionH relativeFrom="column">
            <wp:posOffset>4929505</wp:posOffset>
          </wp:positionH>
          <wp:positionV relativeFrom="paragraph">
            <wp:posOffset>-227330</wp:posOffset>
          </wp:positionV>
          <wp:extent cx="1463040" cy="663575"/>
          <wp:effectExtent l="0" t="0" r="3810" b="3175"/>
          <wp:wrapTight wrapText="bothSides">
            <wp:wrapPolygon edited="0">
              <wp:start x="0" y="0"/>
              <wp:lineTo x="0" y="21083"/>
              <wp:lineTo x="21375" y="21083"/>
              <wp:lineTo x="21375" y="0"/>
              <wp:lineTo x="0" y="0"/>
            </wp:wrapPolygon>
          </wp:wrapTight>
          <wp:docPr id="1" name="Picture 1" descr="\\fa-fs02\Marketing_and_Comms\Marketing\Logos\Logos\Family Action\FA_logo_Strap_COL_RG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a-fs02\Marketing_and_Comms\Marketing\Logos\Logos\Family Action\FA_logo_Strap_COL_RGB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A"/>
    <w:rsid w:val="00042659"/>
    <w:rsid w:val="00045411"/>
    <w:rsid w:val="000546CD"/>
    <w:rsid w:val="00076F52"/>
    <w:rsid w:val="0008129F"/>
    <w:rsid w:val="00085111"/>
    <w:rsid w:val="00093FD5"/>
    <w:rsid w:val="000D50FF"/>
    <w:rsid w:val="00100E0D"/>
    <w:rsid w:val="00120634"/>
    <w:rsid w:val="001243E0"/>
    <w:rsid w:val="00153A95"/>
    <w:rsid w:val="00167CED"/>
    <w:rsid w:val="00175710"/>
    <w:rsid w:val="001845C7"/>
    <w:rsid w:val="001B5B24"/>
    <w:rsid w:val="001C462F"/>
    <w:rsid w:val="00221221"/>
    <w:rsid w:val="00224E4F"/>
    <w:rsid w:val="00264414"/>
    <w:rsid w:val="002650F7"/>
    <w:rsid w:val="00273A11"/>
    <w:rsid w:val="00273AFC"/>
    <w:rsid w:val="002847D9"/>
    <w:rsid w:val="00295971"/>
    <w:rsid w:val="00305F45"/>
    <w:rsid w:val="00307B73"/>
    <w:rsid w:val="00320E8B"/>
    <w:rsid w:val="0033114E"/>
    <w:rsid w:val="003356A7"/>
    <w:rsid w:val="00344707"/>
    <w:rsid w:val="00387737"/>
    <w:rsid w:val="003F6632"/>
    <w:rsid w:val="00453C6F"/>
    <w:rsid w:val="00470A9D"/>
    <w:rsid w:val="004826A2"/>
    <w:rsid w:val="00491F6E"/>
    <w:rsid w:val="004A40F3"/>
    <w:rsid w:val="005160BB"/>
    <w:rsid w:val="00521EAD"/>
    <w:rsid w:val="00560894"/>
    <w:rsid w:val="005818AC"/>
    <w:rsid w:val="005C74BC"/>
    <w:rsid w:val="005D0977"/>
    <w:rsid w:val="005D13A9"/>
    <w:rsid w:val="00622260"/>
    <w:rsid w:val="00646F27"/>
    <w:rsid w:val="006B01D1"/>
    <w:rsid w:val="00724A91"/>
    <w:rsid w:val="007531E4"/>
    <w:rsid w:val="007A7A13"/>
    <w:rsid w:val="0081154B"/>
    <w:rsid w:val="00830398"/>
    <w:rsid w:val="008C10E8"/>
    <w:rsid w:val="008F3046"/>
    <w:rsid w:val="008F5F76"/>
    <w:rsid w:val="009529A5"/>
    <w:rsid w:val="00957417"/>
    <w:rsid w:val="0096410F"/>
    <w:rsid w:val="00964A43"/>
    <w:rsid w:val="00A303C4"/>
    <w:rsid w:val="00A81772"/>
    <w:rsid w:val="00A9509A"/>
    <w:rsid w:val="00AA0CEA"/>
    <w:rsid w:val="00AE7474"/>
    <w:rsid w:val="00AF468B"/>
    <w:rsid w:val="00B13CE9"/>
    <w:rsid w:val="00B3501F"/>
    <w:rsid w:val="00B44F40"/>
    <w:rsid w:val="00B67469"/>
    <w:rsid w:val="00B70532"/>
    <w:rsid w:val="00B760DF"/>
    <w:rsid w:val="00BC0BB2"/>
    <w:rsid w:val="00BD36F8"/>
    <w:rsid w:val="00C477F1"/>
    <w:rsid w:val="00CB5ABF"/>
    <w:rsid w:val="00CF2BC3"/>
    <w:rsid w:val="00CF63CB"/>
    <w:rsid w:val="00D25CE1"/>
    <w:rsid w:val="00D3477D"/>
    <w:rsid w:val="00D55A09"/>
    <w:rsid w:val="00D90A6B"/>
    <w:rsid w:val="00E23ED1"/>
    <w:rsid w:val="00E45516"/>
    <w:rsid w:val="00E74C88"/>
    <w:rsid w:val="00E80175"/>
    <w:rsid w:val="00E90E26"/>
    <w:rsid w:val="00E9460F"/>
    <w:rsid w:val="00EB0134"/>
    <w:rsid w:val="00EB5428"/>
    <w:rsid w:val="00EE0875"/>
    <w:rsid w:val="00EE5578"/>
    <w:rsid w:val="00EF0FD2"/>
    <w:rsid w:val="00F125AB"/>
    <w:rsid w:val="06076386"/>
    <w:rsid w:val="0AA488DB"/>
    <w:rsid w:val="0AAA546E"/>
    <w:rsid w:val="0C40593C"/>
    <w:rsid w:val="197CA435"/>
    <w:rsid w:val="1A18CF71"/>
    <w:rsid w:val="1C62DCB1"/>
    <w:rsid w:val="1CDBC18E"/>
    <w:rsid w:val="1D507033"/>
    <w:rsid w:val="1ED31837"/>
    <w:rsid w:val="206E83F1"/>
    <w:rsid w:val="2541F514"/>
    <w:rsid w:val="3178CF55"/>
    <w:rsid w:val="364BDBD1"/>
    <w:rsid w:val="36F60B32"/>
    <w:rsid w:val="3C86EB6A"/>
    <w:rsid w:val="3F56FDEA"/>
    <w:rsid w:val="4545A82F"/>
    <w:rsid w:val="4BEBFFCA"/>
    <w:rsid w:val="4DAC405C"/>
    <w:rsid w:val="4E5C3B50"/>
    <w:rsid w:val="4FF7A70A"/>
    <w:rsid w:val="4FF80BB1"/>
    <w:rsid w:val="5575478E"/>
    <w:rsid w:val="5802B8EF"/>
    <w:rsid w:val="629D5E28"/>
    <w:rsid w:val="6C086F92"/>
    <w:rsid w:val="7854AC27"/>
    <w:rsid w:val="7C9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7D548"/>
  <w15:chartTrackingRefBased/>
  <w15:docId w15:val="{995A4BEA-6059-4F56-9F22-22FBFA1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25E66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A0CEA"/>
  </w:style>
  <w:style w:type="paragraph" w:styleId="Header">
    <w:name w:val="header"/>
    <w:basedOn w:val="Normal"/>
    <w:link w:val="HeaderChar"/>
    <w:uiPriority w:val="99"/>
    <w:unhideWhenUsed/>
    <w:rsid w:val="00AA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EA"/>
  </w:style>
  <w:style w:type="paragraph" w:styleId="Footer">
    <w:name w:val="footer"/>
    <w:basedOn w:val="Normal"/>
    <w:link w:val="FooterChar"/>
    <w:uiPriority w:val="99"/>
    <w:unhideWhenUsed/>
    <w:rsid w:val="00AA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EA"/>
  </w:style>
  <w:style w:type="character" w:styleId="Hyperlink">
    <w:name w:val="Hyperlink"/>
    <w:basedOn w:val="DefaultParagraphFont"/>
    <w:uiPriority w:val="99"/>
    <w:unhideWhenUsed/>
    <w:rsid w:val="0034470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9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eop">
    <w:name w:val="eop"/>
    <w:basedOn w:val="DefaultParagraphFont"/>
    <w:rsid w:val="00A9509A"/>
  </w:style>
  <w:style w:type="paragraph" w:styleId="CommentText">
    <w:name w:val="annotation text"/>
    <w:basedOn w:val="Normal"/>
    <w:link w:val="CommentTextChar"/>
    <w:uiPriority w:val="99"/>
    <w:unhideWhenUsed/>
    <w:rsid w:val="00470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A9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0A9D"/>
    <w:rPr>
      <w:sz w:val="16"/>
      <w:szCs w:val="16"/>
    </w:rPr>
  </w:style>
  <w:style w:type="paragraph" w:styleId="Revision">
    <w:name w:val="Revision"/>
    <w:hidden/>
    <w:uiPriority w:val="99"/>
    <w:semiHidden/>
    <w:rsid w:val="00470A9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dia-pr@family-ac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9662A4CBB9C4C875FEB67665E8A97" ma:contentTypeVersion="16" ma:contentTypeDescription="Create a new document." ma:contentTypeScope="" ma:versionID="793dc26edb69bd4ec7a5b10936de40fe">
  <xsd:schema xmlns:xsd="http://www.w3.org/2001/XMLSchema" xmlns:xs="http://www.w3.org/2001/XMLSchema" xmlns:p="http://schemas.microsoft.com/office/2006/metadata/properties" xmlns:ns2="7a3de561-1dd3-4971-a1a4-0c75d6bde7a6" xmlns:ns3="fc74e349-d6f6-4c4b-85e2-16e188166eaa" targetNamespace="http://schemas.microsoft.com/office/2006/metadata/properties" ma:root="true" ma:fieldsID="bdab5b2430266126e5e80ffddb7d8f4a" ns2:_="" ns3:_="">
    <xsd:import namespace="7a3de561-1dd3-4971-a1a4-0c75d6bde7a6"/>
    <xsd:import namespace="fc74e349-d6f6-4c4b-85e2-16e188166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e561-1dd3-4971-a1a4-0c75d6bd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e349-d6f6-4c4b-85e2-16e18816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5a3346-6f01-440c-a5d6-ccd9c53c5063}" ma:internalName="TaxCatchAll" ma:showField="CatchAllData" ma:web="fc74e349-d6f6-4c4b-85e2-16e188166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74e349-d6f6-4c4b-85e2-16e188166eaa" xsi:nil="true"/>
    <lcf76f155ced4ddcb4097134ff3c332f xmlns="7a3de561-1dd3-4971-a1a4-0c75d6bde7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92332-7F53-493B-A4C3-37AFDD849D4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a3de561-1dd3-4971-a1a4-0c75d6bde7a6"/>
    <ds:schemaRef ds:uri="fc74e349-d6f6-4c4b-85e2-16e188166ea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3D4E6-83FA-46BD-A7D1-1F81D20B45DB}">
  <ds:schemaRefs>
    <ds:schemaRef ds:uri="http://schemas.microsoft.com/office/2006/metadata/properties"/>
    <ds:schemaRef ds:uri="http://www.w3.org/2000/xmlns/"/>
    <ds:schemaRef ds:uri="fc74e349-d6f6-4c4b-85e2-16e188166eaa"/>
    <ds:schemaRef ds:uri="http://www.w3.org/2001/XMLSchema-instance"/>
    <ds:schemaRef ds:uri="7a3de561-1dd3-4971-a1a4-0c75d6bde7a6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434AD-891E-4D98-82B2-0A995051C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Elston</dc:creator>
  <cp:keywords/>
  <dc:description/>
  <cp:lastModifiedBy>Stacey Warren</cp:lastModifiedBy>
  <cp:revision>7</cp:revision>
  <dcterms:created xsi:type="dcterms:W3CDTF">2022-09-08T13:47:00Z</dcterms:created>
  <dcterms:modified xsi:type="dcterms:W3CDTF">2022-09-08T13:51:00Z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0x010100F359662A4CBB9C4C875FEB67665E8A97</vt:lpwstr>
  </property>
  <property fmtid="{D5CDD505-2E9C-101B-9397-08002B2CF9AE}" pid="3" name="MediaServiceImageTags">
    <vt:lpwstr/>
  </property>
</Properties>
</file>